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4A15" w:rsidRPr="001F4A15" w:rsidRDefault="001F4A15" w:rsidP="001F4A15">
      <w:pPr>
        <w:tabs>
          <w:tab w:val="left" w:pos="1710"/>
          <w:tab w:val="center" w:pos="4860"/>
        </w:tabs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56"/>
          <w:szCs w:val="56"/>
        </w:rPr>
      </w:pPr>
      <w:r>
        <w:rPr>
          <w:rFonts w:ascii="Cordia New" w:eastAsia="Times New Roman" w:hAnsi="Cordia New" w:cs="Cordia New"/>
          <w:b/>
          <w:bCs/>
          <w:noProof/>
          <w:sz w:val="56"/>
          <w:szCs w:val="56"/>
        </w:rPr>
        <w:drawing>
          <wp:inline distT="0" distB="0" distL="0" distR="0">
            <wp:extent cx="2171700" cy="2171700"/>
            <wp:effectExtent l="0" t="0" r="0" b="0"/>
            <wp:docPr id="1" name="รูปภาพ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15" w:rsidRPr="001F4A15" w:rsidRDefault="001F4A15" w:rsidP="001F4A15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1F4A15">
        <w:rPr>
          <w:rFonts w:ascii="Times New Roman" w:eastAsia="Times New Roman" w:hAnsi="Times New Roman" w:cs="Angsana New"/>
          <w:sz w:val="24"/>
        </w:rPr>
        <w:tab/>
      </w:r>
    </w:p>
    <w:p w:rsidR="001F4A15" w:rsidRPr="001F4A15" w:rsidRDefault="001F4A15" w:rsidP="001F4A15">
      <w:pPr>
        <w:tabs>
          <w:tab w:val="left" w:pos="900"/>
          <w:tab w:val="left" w:pos="1140"/>
          <w:tab w:val="left" w:pos="1260"/>
        </w:tabs>
        <w:spacing w:after="0" w:line="240" w:lineRule="auto"/>
        <w:rPr>
          <w:rFonts w:ascii="Times New Roman" w:eastAsia="Times New Roman" w:hAnsi="Times New Roman" w:cs="Angsana New"/>
          <w:i/>
          <w:iCs/>
          <w:sz w:val="24"/>
        </w:rPr>
      </w:pPr>
      <w:r w:rsidRPr="001F4A15">
        <w:rPr>
          <w:rFonts w:ascii="Times New Roman" w:eastAsia="Times New Roman" w:hAnsi="Times New Roman" w:cs="Angsana New"/>
          <w:i/>
          <w:iCs/>
          <w:sz w:val="24"/>
        </w:rPr>
        <w:tab/>
      </w:r>
      <w:r w:rsidRPr="001F4A15">
        <w:rPr>
          <w:rFonts w:ascii="Times New Roman" w:eastAsia="Times New Roman" w:hAnsi="Times New Roman" w:cs="Angsana New"/>
          <w:i/>
          <w:iCs/>
          <w:sz w:val="24"/>
        </w:rPr>
        <w:tab/>
      </w:r>
      <w:r w:rsidRPr="001F4A15">
        <w:rPr>
          <w:rFonts w:ascii="Times New Roman" w:eastAsia="Times New Roman" w:hAnsi="Times New Roman" w:cs="Angsana New"/>
          <w:i/>
          <w:iCs/>
          <w:sz w:val="24"/>
        </w:rPr>
        <w:tab/>
      </w:r>
    </w:p>
    <w:p w:rsidR="001F4A15" w:rsidRPr="001F4A15" w:rsidRDefault="001F4A15" w:rsidP="001F4A15">
      <w:pPr>
        <w:spacing w:after="0" w:line="240" w:lineRule="auto"/>
        <w:jc w:val="center"/>
        <w:rPr>
          <w:rFonts w:ascii="Times New Roman" w:eastAsia="Times New Roman" w:hAnsi="Times New Roman" w:cs="Angsana New"/>
          <w:sz w:val="24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imes New Roman" w:eastAsia="Times New Roman" w:hAnsi="Times New Roman" w:cs="Angsana New"/>
          <w:sz w:val="24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16"/>
          <w:szCs w:val="16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96"/>
          <w:szCs w:val="96"/>
        </w:rPr>
      </w:pPr>
      <w:r w:rsidRPr="001F4A15">
        <w:rPr>
          <w:rFonts w:ascii="TH SarabunIT๙" w:eastAsia="Times New Roman" w:hAnsi="TH SarabunIT๙" w:cs="TH SarabunIT๙"/>
          <w:b/>
          <w:bCs/>
          <w:i/>
          <w:iCs/>
          <w:sz w:val="120"/>
          <w:szCs w:val="120"/>
          <w:cs/>
        </w:rPr>
        <w:t xml:space="preserve">แผนพัฒนาท้องถิ่น </w:t>
      </w: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96"/>
          <w:szCs w:val="96"/>
        </w:rPr>
      </w:pPr>
      <w:r w:rsidRPr="001F4A15">
        <w:rPr>
          <w:rFonts w:ascii="TH SarabunIT๙" w:eastAsia="Times New Roman" w:hAnsi="TH SarabunIT๙" w:cs="TH SarabunIT๙"/>
          <w:b/>
          <w:bCs/>
          <w:i/>
          <w:iCs/>
          <w:sz w:val="96"/>
          <w:szCs w:val="96"/>
          <w:cs/>
        </w:rPr>
        <w:t>(พ.ศ. ๒๕๖๑ – ๒๕๖๕)</w:t>
      </w: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Cs w:val="22"/>
        </w:rPr>
      </w:pPr>
    </w:p>
    <w:p w:rsidR="001F4A15" w:rsidRPr="001F4A15" w:rsidRDefault="001F4A15" w:rsidP="001F4A15">
      <w:pPr>
        <w:spacing w:after="0" w:line="240" w:lineRule="auto"/>
        <w:rPr>
          <w:rFonts w:ascii="TH SarabunIT๙" w:eastAsia="Times New Roman" w:hAnsi="TH SarabunIT๙" w:cs="TH SarabunIT๙"/>
          <w:b/>
          <w:bCs/>
          <w:i/>
          <w:iCs/>
          <w:sz w:val="16"/>
          <w:szCs w:val="16"/>
        </w:rPr>
      </w:pP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90"/>
          <w:szCs w:val="90"/>
        </w:rPr>
      </w:pPr>
      <w:r w:rsidRPr="001F4A15">
        <w:rPr>
          <w:rFonts w:ascii="TH SarabunIT๙" w:eastAsia="Times New Roman" w:hAnsi="TH SarabunIT๙" w:cs="TH SarabunIT๙"/>
          <w:b/>
          <w:bCs/>
          <w:i/>
          <w:iCs/>
          <w:sz w:val="90"/>
          <w:szCs w:val="90"/>
          <w:cs/>
        </w:rPr>
        <w:t>เทศบาลตำบลนาใน</w:t>
      </w:r>
    </w:p>
    <w:p w:rsidR="001F4A15" w:rsidRPr="001F4A15" w:rsidRDefault="001F4A15" w:rsidP="001F4A1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sz w:val="90"/>
          <w:szCs w:val="90"/>
        </w:rPr>
      </w:pPr>
      <w:r w:rsidRPr="001F4A15">
        <w:rPr>
          <w:rFonts w:ascii="TH SarabunIT๙" w:eastAsia="Times New Roman" w:hAnsi="TH SarabunIT๙" w:cs="TH SarabunIT๙"/>
          <w:b/>
          <w:bCs/>
          <w:i/>
          <w:iCs/>
          <w:sz w:val="90"/>
          <w:szCs w:val="90"/>
          <w:cs/>
        </w:rPr>
        <w:t>อำเภอพรรณานิคม  จังหวัดสกลนคร</w:t>
      </w: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0114" w:rsidRDefault="00A354FE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824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1F4A1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sz w:val="24"/>
        </w:rPr>
      </w:pPr>
    </w:p>
    <w:p w:rsidR="001F4A15" w:rsidRPr="000C36DE" w:rsidRDefault="001F4A15" w:rsidP="001F4A15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การทบทวน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พ.ศ.  ๒๕๖๑ </w:t>
      </w:r>
      <w:r w:rsidRPr="000C36DE">
        <w:rPr>
          <w:rFonts w:ascii="TH SarabunIT๙" w:hAnsi="TH SarabunIT๙" w:cs="TH SarabunIT๙"/>
          <w:sz w:val="32"/>
          <w:szCs w:val="32"/>
        </w:rPr>
        <w:t>–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ของเทศบาลตำบลนาใน  อำเภอพรรณานิคม  จังหวัดสกลนคร  ได้ดำเนินงานตามขั้นตอนต่าง ๆ  ตามระเบียบกระทรวงมหาดไทย  ว่าด้วยการจัดทำแผนพัฒนาขององค์กรปกครองส่วนท้องถิ่น  พ.ศ.  ๒๕๔๘  และที่แก้ไขเพิ่มเติม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C36DE">
        <w:rPr>
          <w:rFonts w:ascii="TH SarabunIT๙" w:hAnsi="TH SarabunIT๙" w:cs="TH SarabunIT๙"/>
          <w:sz w:val="32"/>
          <w:szCs w:val="32"/>
          <w:cs/>
        </w:rPr>
        <w:t>ฉบับที่ 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พ.ศ. ๒๕๕๙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(ฉบับที่ 3)  พ.ศ. 2561  </w:t>
      </w:r>
      <w:r w:rsidRPr="000C36DE">
        <w:rPr>
          <w:rFonts w:ascii="TH SarabunIT๙" w:hAnsi="TH SarabunIT๙" w:cs="TH SarabunIT๙"/>
          <w:sz w:val="32"/>
          <w:szCs w:val="32"/>
          <w:cs/>
        </w:rPr>
        <w:t>เกิดจากการรวบรวมความต้องการที่มาจาก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 รัฐวิสาหกิจ และ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ภาคประชาคมของคนในท้องถิ่นเอง  คือ  มีที่มาจากประชาคมหมู่บ้าน ประชาคมตำบล  และเป็นการรวบรวมแผนชุมชนของหมู่บ้านต่าง ๆ ในพื้นที่ตำบลนาใน  ทั้ง  ๑๑  หมู่บ้าน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เพื่อให้มีความสอดคล้องและเชื่อมโยงกับแผนพัฒนาจังหวัด แผนพัฒนากลุ่มจังหวัด รวมทั้งแผนปฏิบัติราชการประจำปีจังหวัด แผนปฏิบัติราชการประจำปีกลุ่มจังหวัด เพื่อบูรณาการแผนงาน โครงการกิจกรรมและงบประมาณในพื้นที่ได้อย่างมีประสิทธิภาพ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กล่าวคือ  เทศบาลตำบลนาในใช้แผนพัฒนา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(พ.ศ. 2561-2565)  </w:t>
      </w:r>
      <w:r w:rsidRPr="000C36DE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เป็นเครื่องมือในการจัดทำงบประมาณรายจ่ายประจำปีโดยนำโครงการ / กิจกรรมจากแผนพัฒนา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ในปีที่จะทำงบประมาณรายจ่ายประจำปี  ไปจัดทำงบประมาณ  เพื่อให้กระบวนการจัดทำงบประมาณเป็นไปด้วยความรอบคอบและผ่านกระบวนการการมีส่วนร่วมของประชาชนอย่างแท้จริง </w:t>
      </w:r>
    </w:p>
    <w:p w:rsidR="001F4A15" w:rsidRPr="000C36DE" w:rsidRDefault="001F4A15" w:rsidP="001F4A15">
      <w:pPr>
        <w:spacing w:after="0" w:line="20" w:lineRule="atLeast"/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1F4A15" w:rsidRPr="000C36DE" w:rsidRDefault="001F4A15" w:rsidP="001F4A15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0C36DE">
        <w:rPr>
          <w:rFonts w:ascii="TH SarabunIT๙" w:hAnsi="TH SarabunIT๙" w:cs="TH SarabunIT๙"/>
          <w:sz w:val="32"/>
          <w:szCs w:val="32"/>
          <w:cs/>
        </w:rPr>
        <w:tab/>
      </w:r>
      <w:r w:rsidRPr="000C36DE">
        <w:rPr>
          <w:rFonts w:ascii="TH SarabunIT๙" w:hAnsi="TH SarabunIT๙" w:cs="TH SarabunIT๙"/>
          <w:sz w:val="32"/>
          <w:szCs w:val="32"/>
          <w:cs/>
        </w:rPr>
        <w:tab/>
        <w:t>ขอขอบคุณคณะกรรมการฝ่ายต่าง ๆ ที่มีส่วนร่วมให้การดำเนินงานจัดทำแผนพัฒนา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C36DE">
        <w:rPr>
          <w:rFonts w:ascii="TH SarabunIT๙" w:hAnsi="TH SarabunIT๙" w:cs="TH SarabunIT๙"/>
          <w:sz w:val="32"/>
          <w:szCs w:val="32"/>
          <w:cs/>
        </w:rPr>
        <w:t>พ.ศ.  ๒๕๖๑</w:t>
      </w:r>
      <w:r w:rsidRPr="000C36DE">
        <w:rPr>
          <w:rFonts w:ascii="TH SarabunIT๙" w:hAnsi="TH SarabunIT๙" w:cs="TH SarabunIT๙"/>
          <w:sz w:val="32"/>
          <w:szCs w:val="32"/>
        </w:rPr>
        <w:t xml:space="preserve"> –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ของเทศบาลตำบลนาในเสร็จเรียบร้อยสมบูรณ์  และเทศบาลตำบลนาใน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36DE">
        <w:rPr>
          <w:rFonts w:ascii="TH SarabunIT๙" w:hAnsi="TH SarabunIT๙" w:cs="TH SarabunIT๙"/>
          <w:sz w:val="32"/>
          <w:szCs w:val="32"/>
          <w:cs/>
        </w:rPr>
        <w:t>จะนำแผนพัฒนา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พ.ศ. ๒๕๖๑ </w:t>
      </w:r>
      <w:r w:rsidRPr="000C36DE">
        <w:rPr>
          <w:rFonts w:ascii="TH SarabunIT๙" w:hAnsi="TH SarabunIT๙" w:cs="TH SarabunIT๙"/>
          <w:sz w:val="32"/>
          <w:szCs w:val="32"/>
        </w:rPr>
        <w:t>–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๕)</w:t>
      </w:r>
      <w:r w:rsidRPr="000C36DE">
        <w:rPr>
          <w:rFonts w:ascii="TH SarabunIT๙" w:hAnsi="TH SarabunIT๙" w:cs="TH SarabunIT๙"/>
          <w:sz w:val="32"/>
          <w:szCs w:val="32"/>
          <w:cs/>
        </w:rPr>
        <w:t xml:space="preserve">  ฉบับนี้ไปดำเนินงานตามอำนาจหน้าที่ตามพระราชบัญญัติเทศบาลต่อไป</w:t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sz w:val="24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</w:rPr>
      </w:pPr>
    </w:p>
    <w:p w:rsidR="001F4A15" w:rsidRDefault="001F4A15" w:rsidP="001F4A1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</w:p>
    <w:p w:rsidR="001F4A15" w:rsidRDefault="001F4A15" w:rsidP="001F4A1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หน้า</w:t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651E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 ๑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สภาพทั่วไปและข้อมูลพื้นฐาน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651E79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>๑-1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51E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 ๒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ยุทธศาสตร์ขององค์กรปกครองส่วนท้องถิ่น</w:t>
      </w:r>
      <w:r w:rsidRPr="00651E79">
        <w:rPr>
          <w:rFonts w:ascii="TH SarabunIT๙" w:hAnsi="TH SarabunIT๙" w:cs="TH SarabunIT๙"/>
          <w:color w:val="000000"/>
          <w:sz w:val="16"/>
          <w:szCs w:val="16"/>
          <w:cs/>
        </w:rPr>
        <w:t xml:space="preserve">                                                                        </w:t>
      </w:r>
      <w:r>
        <w:rPr>
          <w:rFonts w:ascii="TH SarabunIT๙" w:hAnsi="TH SarabunIT๙" w:cs="TH SarabunIT๙" w:hint="cs"/>
          <w:color w:val="000000"/>
          <w:sz w:val="16"/>
          <w:szCs w:val="16"/>
          <w:cs/>
        </w:rPr>
        <w:tab/>
      </w:r>
      <w:r>
        <w:rPr>
          <w:rFonts w:ascii="TH SarabunIT๙" w:hAnsi="TH SarabunIT๙" w:cs="TH SarabunIT๙" w:hint="cs"/>
          <w:color w:val="000000"/>
          <w:sz w:val="16"/>
          <w:szCs w:val="16"/>
          <w:cs/>
        </w:rPr>
        <w:tab/>
      </w:r>
      <w:r w:rsidRPr="00651E79">
        <w:rPr>
          <w:rFonts w:ascii="TH SarabunIT๙" w:hAnsi="TH SarabunIT๙" w:cs="TH SarabunIT๙"/>
          <w:color w:val="000000"/>
          <w:sz w:val="16"/>
          <w:szCs w:val="16"/>
          <w:cs/>
        </w:rPr>
        <w:t xml:space="preserve"> </w:t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37</w:t>
      </w: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:rsidR="001F4A15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651E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 ๓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การนำแผนพัฒนาท้องถิ่นไปสู่การปฏิบัติ</w:t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38</w:t>
      </w:r>
    </w:p>
    <w:p w:rsidR="001F4A15" w:rsidRDefault="001F4A15" w:rsidP="001F4A15">
      <w:pPr>
        <w:pStyle w:val="a3"/>
        <w:numPr>
          <w:ilvl w:val="0"/>
          <w:numId w:val="21"/>
        </w:num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บัญชีสรุปโครงการพัฒนา  (แบบ ผ. 01)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39</w:t>
      </w:r>
    </w:p>
    <w:p w:rsidR="001F4A15" w:rsidRDefault="001F4A15" w:rsidP="001F4A15">
      <w:pPr>
        <w:pStyle w:val="a3"/>
        <w:numPr>
          <w:ilvl w:val="0"/>
          <w:numId w:val="21"/>
        </w:num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รายละเอียดโครงการพัฒนา  (แบบ ผ. 02)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40-142</w:t>
      </w:r>
    </w:p>
    <w:p w:rsidR="001F4A15" w:rsidRDefault="001F4A15" w:rsidP="001F4A15">
      <w:pPr>
        <w:pStyle w:val="a3"/>
        <w:numPr>
          <w:ilvl w:val="0"/>
          <w:numId w:val="21"/>
        </w:num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รายละเอียดโครงการที่เกินศักยภาพ  (แบบ ผ.02/1)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143-151</w:t>
      </w:r>
    </w:p>
    <w:p w:rsidR="001F4A15" w:rsidRPr="00B42549" w:rsidRDefault="001F4A15" w:rsidP="001F4A15">
      <w:pPr>
        <w:pStyle w:val="a3"/>
        <w:numPr>
          <w:ilvl w:val="0"/>
          <w:numId w:val="21"/>
        </w:num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บัญชีครุภัณฑ์  (แบบ ผ.03)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152-179</w:t>
      </w: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651E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ส่วนที่  ๔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51E79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180-194</w:t>
      </w: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1F4A15" w:rsidRPr="00651E79" w:rsidRDefault="001F4A15" w:rsidP="001F4A15">
      <w:pPr>
        <w:spacing w:after="0" w:line="20" w:lineRule="atLeast"/>
        <w:rPr>
          <w:rFonts w:ascii="TH SarabunIT๙" w:hAnsi="TH SarabunIT๙" w:cs="TH SarabunIT๙"/>
          <w:color w:val="000000"/>
          <w:sz w:val="16"/>
          <w:szCs w:val="16"/>
          <w:cs/>
        </w:rPr>
      </w:pPr>
      <w:r w:rsidRPr="00651E79">
        <w:rPr>
          <w:rFonts w:ascii="TH SarabunIT๙" w:hAnsi="TH SarabunIT๙" w:cs="TH SarabunIT๙"/>
          <w:color w:val="000000"/>
          <w:sz w:val="16"/>
          <w:szCs w:val="16"/>
          <w:cs/>
        </w:rPr>
        <w:tab/>
      </w:r>
      <w:r w:rsidRPr="00651E79">
        <w:rPr>
          <w:rFonts w:ascii="TH SarabunIT๙" w:hAnsi="TH SarabunIT๙" w:cs="TH SarabunIT๙"/>
          <w:color w:val="000000"/>
          <w:sz w:val="16"/>
          <w:szCs w:val="16"/>
          <w:cs/>
        </w:rPr>
        <w:tab/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1F4A15" w:rsidRDefault="001F4A15" w:rsidP="001F4A15">
      <w:pPr>
        <w:spacing w:after="0" w:line="20" w:lineRule="atLeast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  </w:t>
      </w:r>
    </w:p>
    <w:p w:rsidR="001F4A15" w:rsidRPr="00640DF4" w:rsidRDefault="001F4A15" w:rsidP="001F4A15">
      <w:pPr>
        <w:pStyle w:val="a3"/>
        <w:numPr>
          <w:ilvl w:val="0"/>
          <w:numId w:val="21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640DF4">
        <w:rPr>
          <w:rFonts w:ascii="TH SarabunPSK" w:hAnsi="TH SarabunPSK" w:cs="TH SarabunPSK"/>
          <w:sz w:val="32"/>
          <w:szCs w:val="32"/>
          <w:cs/>
        </w:rPr>
        <w:t>ประกาศใช้แผนพัฒนา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640DF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พ.ศ.  ๒๕</w:t>
      </w:r>
      <w:r>
        <w:rPr>
          <w:rFonts w:ascii="TH SarabunPSK" w:hAnsi="TH SarabunPSK" w:cs="TH SarabunPSK" w:hint="cs"/>
          <w:sz w:val="32"/>
          <w:szCs w:val="32"/>
          <w:cs/>
        </w:rPr>
        <w:t>๖๑</w:t>
      </w:r>
      <w:r w:rsidRPr="00640DF4">
        <w:rPr>
          <w:rFonts w:ascii="TH SarabunPSK" w:hAnsi="TH SarabunPSK" w:cs="TH SarabunPSK"/>
          <w:sz w:val="32"/>
          <w:szCs w:val="32"/>
          <w:cs/>
        </w:rPr>
        <w:t xml:space="preserve"> – ๒๕๖</w:t>
      </w:r>
      <w:r>
        <w:rPr>
          <w:rFonts w:ascii="TH SarabunPSK" w:hAnsi="TH SarabunPSK" w:cs="TH SarabunPSK" w:hint="cs"/>
          <w:sz w:val="32"/>
          <w:szCs w:val="32"/>
          <w:cs/>
        </w:rPr>
        <w:t>๕)</w:t>
      </w:r>
      <w:r w:rsidRPr="00640D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F4A15" w:rsidRDefault="001F4A15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C2B77" w:rsidRPr="00171B6F" w:rsidRDefault="00270A24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1B6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แผนพัฒนาท้องถิ่น</w:t>
      </w:r>
    </w:p>
    <w:p w:rsidR="00270A24" w:rsidRPr="00171B6F" w:rsidRDefault="00270A24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1B6F">
        <w:rPr>
          <w:rFonts w:ascii="TH SarabunIT๙" w:hAnsi="TH SarabunIT๙" w:cs="TH SarabunIT๙"/>
          <w:b/>
          <w:bCs/>
          <w:sz w:val="40"/>
          <w:szCs w:val="40"/>
          <w:cs/>
        </w:rPr>
        <w:t>(พ.ศ.  2561 –</w:t>
      </w:r>
      <w:r w:rsidR="00E04EE9" w:rsidRPr="00171B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2565</w:t>
      </w:r>
      <w:r w:rsidRPr="00171B6F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:rsidR="00270A24" w:rsidRPr="00171B6F" w:rsidRDefault="00270A24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1B6F">
        <w:rPr>
          <w:rFonts w:ascii="TH SarabunIT๙" w:hAnsi="TH SarabunIT๙" w:cs="TH SarabunIT๙"/>
          <w:b/>
          <w:bCs/>
          <w:sz w:val="40"/>
          <w:szCs w:val="40"/>
          <w:cs/>
        </w:rPr>
        <w:t>เทศบาลตำบลนาใน  อำเภอพรรณานิคม  จังหวัดสกลนคร</w:t>
      </w:r>
    </w:p>
    <w:p w:rsidR="00270A24" w:rsidRPr="00171B6F" w:rsidRDefault="00270A24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---------------------------------</w:t>
      </w:r>
    </w:p>
    <w:p w:rsidR="00270A24" w:rsidRPr="00171B6F" w:rsidRDefault="00270A24" w:rsidP="00270A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  สภาพทั่วไปและข้อมูลพื้นฐาน</w:t>
      </w:r>
    </w:p>
    <w:p w:rsidR="0026018C" w:rsidRPr="00171B6F" w:rsidRDefault="0026018C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1. ด้านกายภาพ</w:t>
      </w:r>
    </w:p>
    <w:p w:rsidR="00AE6960" w:rsidRPr="00171B6F" w:rsidRDefault="00DB01F7" w:rsidP="0026018C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๑.๑  ที่ตั้งของหมู่บ้านหรือชุมชนหรือตำบล</w:t>
      </w:r>
    </w:p>
    <w:p w:rsidR="00AE6960" w:rsidRPr="00171B6F" w:rsidRDefault="00AE6960" w:rsidP="00AE6960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  จัดตั้งจากสภาตำบลนาในเป็นองค์การบริหารส่วนตำบลนาใน  ตามประกาศกระทรวงมหาดไทย  ลงวันที่ ๑๖ ธันวาคม พ.ศ. ๒๕๓๙  และยกฐานะจากองค์การบริหารส่วนตำบลนาในเป็นเทศบาลตำบลนาใน  ตามประกาศกระทรวงมหาดไทย  ลงวันที่  ๑๒  ตุลาคม  ๒๕๕๒  ปัจจุบันมีที่ทำการตั้งอยู่เลขที่  19  หมูที่  10  ตำบลนาใน  อำเภอพรรณานิคม  จังหวัดสกลนคร   ตั้งอยู่ทางทิศใต้ของอำเภอพรรณานิคม  ห่างจากอำเภอเป็นระยะทางประมาณ  ๓๒  กิโลเมตร  อยู่ห่างจากจังหวัดสกลนคร  ประมาณ ๔๕  กิโลเมตร  มีเนื้อที่ตำบลนาใน  ๑๐๓.๔๖   ตารางกิโลเมตร (จากข้อมูลทำเนียบพื้นที่ตำบลจังหวัดสกลนคร)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และมีอาณาเขต</w:t>
      </w:r>
    </w:p>
    <w:p w:rsidR="00AE6960" w:rsidRPr="00171B6F" w:rsidRDefault="00AE6960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ด้านทิศเหนือ             ติดกับตำบลไร่ อำเภอพรรณานิคมและเขตอุทยานแห่งชาติเขาภูพาน</w:t>
      </w:r>
    </w:p>
    <w:p w:rsidR="00AE6960" w:rsidRPr="00171B6F" w:rsidRDefault="00AE6960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ด้านทิศใต้                 ติดกับตำบลหนองบัว  อำเภอนิคมน้ำอูน </w:t>
      </w:r>
    </w:p>
    <w:p w:rsidR="00AE6960" w:rsidRPr="00171B6F" w:rsidRDefault="00AE6960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ด้านทิศตะวันออก        ติดกับตำบลนาม่อง   อำเภอกุดบาก</w:t>
      </w:r>
    </w:p>
    <w:p w:rsidR="00AE6960" w:rsidRPr="00171B6F" w:rsidRDefault="00AE6960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ด้านทิศตะวันตก          ติดกับตำบลแร่ และเขตชลประทานน้ำอูน</w:t>
      </w: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171B6F" w:rsidRDefault="00171B6F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171B6F" w:rsidRDefault="00171B6F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171B6F" w:rsidRDefault="00171B6F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171B6F" w:rsidRDefault="00171B6F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171B6F" w:rsidRDefault="00171B6F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</w:p>
    <w:p w:rsidR="009633B9" w:rsidRPr="00171B6F" w:rsidRDefault="00614CF5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-2-</w:t>
      </w:r>
    </w:p>
    <w:p w:rsidR="009633B9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9633B9" w:rsidP="009633B9">
      <w:pPr>
        <w:spacing w:after="0" w:line="20" w:lineRule="atLeast"/>
        <w:ind w:left="720" w:hanging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301105" cy="5763801"/>
            <wp:effectExtent l="19050" t="0" r="4445" b="0"/>
            <wp:docPr id="3" name="Picture 2" descr="D:\เจ้าหน้าที่วิเคราะห์ฯ\แผน\แผนพัฒนาห้าปี (61-65)\ตัวแผนพัฒนาท้องถิ่น (61-65)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จ้าหน้าที่วิเคราะห์ฯ\แผน\แผนพัฒนาห้าปี (61-65)\ตัวแผนพัฒนาท้องถิ่น (61-65)\ca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76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977BA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03D34" w:rsidRPr="00171B6F" w:rsidRDefault="00E03D34" w:rsidP="00AE696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977BA" w:rsidRPr="00171B6F" w:rsidRDefault="00614CF5" w:rsidP="00614CF5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DB01F7" w:rsidRPr="00171B6F" w:rsidRDefault="00DB01F7" w:rsidP="0026018C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๑.๒  ลักษณะภูมิประเทศ</w:t>
      </w:r>
    </w:p>
    <w:p w:rsidR="008D221E" w:rsidRPr="00171B6F" w:rsidRDefault="008D221E" w:rsidP="008D221E">
      <w:pPr>
        <w:spacing w:after="0" w:line="2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ตำบลนาในมีสภาพพื้นที่ส่วนใหญ่เป็นที่ราบลาดเอียง  และบางส่วนเป็นที่ราบเชิงเขา  </w:t>
      </w:r>
      <w:r w:rsidRPr="00171B6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ตั้งอยู่</w:t>
      </w:r>
    </w:p>
    <w:p w:rsidR="008D221E" w:rsidRPr="00171B6F" w:rsidRDefault="008D221E" w:rsidP="008D221E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ทางภาคตะวันออกเฉียงเหนือตอนบน  เป็นพื้นที่สำหรับที่อยู่อาศัยประมาณ ๖๐%  เป็นพื้นที่สำหรับการเกษตร ๓๕ %  และมีพื้นที่ส่วนอื่น ๕%  </w:t>
      </w:r>
      <w:r w:rsidRPr="00171B6F">
        <w:rPr>
          <w:rFonts w:ascii="TH SarabunIT๙" w:hAnsi="TH SarabunIT๙" w:cs="TH SarabunIT๙"/>
          <w:sz w:val="32"/>
          <w:szCs w:val="32"/>
          <w:cs/>
        </w:rPr>
        <w:t>และมีอาณาเขต</w:t>
      </w:r>
      <w:r w:rsidR="00CB5BB3" w:rsidRPr="00171B6F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8D221E" w:rsidRPr="00171B6F" w:rsidRDefault="008D221E" w:rsidP="008D221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ด้านทิศเหนือ             ติดกับตำบลไร่ อำเภอพรรณานิคมและเขตอุทยานแห่งชาติเขาภูพาน</w:t>
      </w:r>
    </w:p>
    <w:p w:rsidR="008D221E" w:rsidRPr="00171B6F" w:rsidRDefault="008D221E" w:rsidP="008D221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ด้านทิศใต้                 ติดกับตำบลหนองบัว  อำเภอนิคมน้ำอูน </w:t>
      </w:r>
    </w:p>
    <w:p w:rsidR="008D221E" w:rsidRPr="00171B6F" w:rsidRDefault="008D221E" w:rsidP="008D221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ด้านทิศตะวันออก        ติดกับตำบลนาม่อง   อำเภอกุดบาก</w:t>
      </w:r>
    </w:p>
    <w:p w:rsidR="00DB01F7" w:rsidRPr="00171B6F" w:rsidRDefault="008D221E" w:rsidP="00190AE7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ด้านทิศตะวันตก          ติดกับตำบลแร่ และเขตชลประทานน้ำอูน</w:t>
      </w:r>
      <w:r w:rsidR="00DB01F7" w:rsidRPr="00171B6F">
        <w:rPr>
          <w:rFonts w:ascii="TH SarabunIT๙" w:hAnsi="TH SarabunIT๙" w:cs="TH SarabunIT๙"/>
          <w:sz w:val="32"/>
          <w:szCs w:val="32"/>
        </w:rPr>
        <w:tab/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26018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๑.๓  ลักษณะภูมิอากาศ</w:t>
      </w:r>
    </w:p>
    <w:p w:rsidR="00DB01F7" w:rsidRPr="00171B6F" w:rsidRDefault="00DB01F7" w:rsidP="008D221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ลักษณะอากาศมีลักษณะร้อนชื่น อากาศเปลี่ยนแปลงไปตามฤดู  ซึ่งมี ๓ ฤดู </w:t>
      </w:r>
      <w:r w:rsidR="008D221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:rsidR="00DB01F7" w:rsidRPr="00171B6F" w:rsidRDefault="00DB01F7" w:rsidP="008D221E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color w:val="252525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ฤดูร้อน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เริ่มตั้งแต่เดือน</w:t>
      </w:r>
      <w:r w:rsidR="008D221E"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มีนาคม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ไปจนถึงกลางเดือนพฤษภาคม  อากาศร้อนและแห้งแ</w:t>
      </w:r>
      <w:r w:rsidR="008D221E"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ล้ง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 แต่บางครั้งอาจมีอากาศเย็น บ้างครั้งเกิดพายุฝนฟ้าคะนองและลมกระโชกแรงหรืออาจมีลูกเห็บตกก่อให้เกิดความ</w:t>
      </w:r>
    </w:p>
    <w:p w:rsidR="00DB01F7" w:rsidRPr="00171B6F" w:rsidRDefault="00DB01F7" w:rsidP="00DB01F7">
      <w:pPr>
        <w:spacing w:after="0" w:line="20" w:lineRule="atLeast"/>
        <w:jc w:val="thaiDistribute"/>
        <w:rPr>
          <w:rFonts w:ascii="TH SarabunIT๙" w:hAnsi="TH SarabunIT๙" w:cs="TH SarabunIT๙"/>
          <w:color w:val="252525"/>
          <w:sz w:val="32"/>
          <w:szCs w:val="32"/>
        </w:rPr>
      </w:pP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เสียหายแก่ประชาชนทุกปี เรียกว่า 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>“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พายุฤดูร้อน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 xml:space="preserve">”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อากาศร้อน</w:t>
      </w:r>
      <w:r w:rsidRPr="00171B6F">
        <w:rPr>
          <w:rStyle w:val="apple-converted-space"/>
          <w:rFonts w:ascii="TH SarabunIT๙" w:hAnsi="TH SarabunIT๙" w:cs="TH SarabunIT๙"/>
          <w:color w:val="252525"/>
          <w:sz w:val="32"/>
          <w:szCs w:val="32"/>
        </w:rPr>
        <w:t> 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จะมีอุณหภูมิระหว่าง ๓๕ 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 xml:space="preserve">– </w:t>
      </w:r>
      <w:r w:rsidR="00AF27D9" w:rsidRPr="00171B6F">
        <w:rPr>
          <w:rFonts w:ascii="TH SarabunIT๙" w:hAnsi="TH SarabunIT๙" w:cs="TH SarabunIT๙"/>
          <w:color w:val="252525"/>
          <w:sz w:val="32"/>
          <w:szCs w:val="32"/>
        </w:rPr>
        <w:t xml:space="preserve">38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องศาเซลเซียส  ร้อนจัด  มีอุณหภูมิประมาณ  ๔๐  องศาเซลเซียสขึ้นไป</w:t>
      </w:r>
    </w:p>
    <w:p w:rsidR="00991EFB" w:rsidRPr="00171B6F" w:rsidRDefault="00DB01F7" w:rsidP="00E03D34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color w:val="252525"/>
          <w:sz w:val="32"/>
          <w:szCs w:val="32"/>
        </w:rPr>
      </w:pPr>
      <w:r w:rsidRPr="00171B6F">
        <w:rPr>
          <w:rStyle w:val="mw-headline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ฤดูฝน</w:t>
      </w:r>
      <w:r w:rsidRPr="00171B6F">
        <w:rPr>
          <w:rStyle w:val="mw-headline"/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เริ่มตั้งแต่เดือนพฤษภาคม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ฝนตกมากในช่วงเดือน พฤษภาคม </w:t>
      </w:r>
      <w:r w:rsidRPr="00171B6F">
        <w:rPr>
          <w:rFonts w:ascii="TH SarabunIT๙" w:hAnsi="TH SarabunIT๙" w:cs="TH SarabunIT๙"/>
          <w:sz w:val="32"/>
          <w:szCs w:val="32"/>
        </w:rPr>
        <w:t xml:space="preserve">–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แต่อาจเกิด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>“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ช่วงฝนทิ้ง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 xml:space="preserve">”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ซึ่งอาจนานประมาณ ๑ </w:t>
      </w:r>
      <w:r w:rsidRPr="00171B6F">
        <w:rPr>
          <w:rFonts w:ascii="TH SarabunIT๙" w:hAnsi="TH SarabunIT๙" w:cs="TH SarabunIT๙"/>
          <w:color w:val="252525"/>
          <w:sz w:val="32"/>
          <w:szCs w:val="32"/>
        </w:rPr>
        <w:t xml:space="preserve">–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๒ สัปดาห์หรือบางปีอาจเกิดขึ้นรุนแรงและมีฝนน้อยนานนับเดือน ในเดือนกรกฎาคม  แต่ในเขตเทศบาลไม่เคยเกิดอุทกภัยรุนแรง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มีฝนตกเฉลี่ยประมาณ  ๙๐๐  มิลลิเมตร </w:t>
      </w:r>
    </w:p>
    <w:p w:rsidR="006E7814" w:rsidRPr="00171B6F" w:rsidRDefault="00DB01F7" w:rsidP="00190AE7">
      <w:pPr>
        <w:spacing w:after="0" w:line="20" w:lineRule="atLeas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Style w:val="mw-headline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ฤดูหนาว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เริ่มตั้งแต่เดือนตุลาคม</w:t>
      </w:r>
      <w:r w:rsidR="00AF27D9"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>ถึง</w:t>
      </w:r>
      <w:r w:rsidR="00AF27D9"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color w:val="252525"/>
          <w:sz w:val="32"/>
          <w:szCs w:val="32"/>
          <w:cs/>
        </w:rPr>
        <w:t xml:space="preserve">เดือนกุมภาพันธ์ ในช่วงกลางเดือนตุลาคมนานราว ๑-๒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 อากาศหนาวอุณภูมิต่ำสุด 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ประมาณ  ๑</w:t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องศา</w:t>
      </w:r>
    </w:p>
    <w:p w:rsidR="00DB01F7" w:rsidRPr="00171B6F" w:rsidRDefault="00DB01F7" w:rsidP="0026018C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๑.๔ ลักษณะของดิน</w:t>
      </w:r>
    </w:p>
    <w:p w:rsidR="00DB01F7" w:rsidRPr="00171B6F" w:rsidRDefault="00DB01F7" w:rsidP="00DB01F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ลักษณะดินโดยทั่วไปเป็นดินร่วนปนทราย  ประมาณ  </w:t>
      </w:r>
      <w:r w:rsidR="0033796B" w:rsidRPr="00171B6F">
        <w:rPr>
          <w:rFonts w:ascii="TH SarabunIT๙" w:hAnsi="TH SarabunIT๙" w:cs="TH SarabunIT๙"/>
          <w:sz w:val="32"/>
          <w:szCs w:val="32"/>
          <w:cs/>
        </w:rPr>
        <w:t>80</w:t>
      </w:r>
      <w:r w:rsidRPr="00171B6F">
        <w:rPr>
          <w:rFonts w:ascii="TH SarabunIT๙" w:hAnsi="TH SarabunIT๙" w:cs="TH SarabunIT๙"/>
          <w:sz w:val="32"/>
          <w:szCs w:val="32"/>
          <w:cs/>
        </w:rPr>
        <w:t>% ดินลูกรังประมาณ ๕ % ลักษณะดินในพื้นที่เป็นดินเหนียวประมาณ ๑</w:t>
      </w:r>
      <w:r w:rsidR="0033796B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%  </w:t>
      </w:r>
    </w:p>
    <w:p w:rsidR="00DB01F7" w:rsidRPr="00171B6F" w:rsidRDefault="00DB01F7" w:rsidP="0026018C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๑.๕  ลักษณะของแหล่งน้ำ</w:t>
      </w:r>
    </w:p>
    <w:p w:rsidR="00DB01F7" w:rsidRPr="00171B6F" w:rsidRDefault="00DB01F7" w:rsidP="00DB01F7">
      <w:p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="00AF27D9" w:rsidRPr="00171B6F">
        <w:rPr>
          <w:rFonts w:ascii="TH SarabunIT๙" w:hAnsi="TH SarabunIT๙" w:cs="TH SarabunIT๙"/>
          <w:sz w:val="32"/>
          <w:szCs w:val="32"/>
        </w:rPr>
        <w:tab/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 xml:space="preserve">ตำบลนาใน  อำเภอพรรณานิคม  จังหวัดสกลนคร  </w:t>
      </w:r>
      <w:r w:rsidRPr="00171B6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มีแหล่งน้ำที่ใช้สำหรับ  อุปโภค-บริโภค  ดังนี้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ลำห้วย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E679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</w:t>
      </w:r>
      <w:r w:rsidR="006E781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แห่ง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E679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E781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:rsidR="00190AE7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1. ลำห้วยเบือก  บ้านอูนดง  หมู่ที่ 1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2. ลำห้วยหมากกล้วย  บ้านห้วยบุ่น หมูที่ 3</w:t>
      </w:r>
    </w:p>
    <w:p w:rsidR="00190AE7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3. ลำห้วยทราย  บ้านนาเลา  หมู่ที่ 4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4. ลำห้วยแข้  บ้านนาใน  หมู่ที่ 5</w:t>
      </w:r>
    </w:p>
    <w:p w:rsidR="00190AE7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5. ลำห้วยหินลาด  บ้านนาใน  หมู่ที่ 5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6. ลำห้วยผึ้ง  บ้านหนองผือน้อย หมู่ที่ 8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190AE7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7. ลำห้วยโคก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บ้านผักคำภู หมู่ที่ 9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8.  ลำห้วยสวนป่าน บ้านผักคำภู หมูที่ 11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หนองน้ำ</w:t>
      </w:r>
      <w:r w:rsidR="006E781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E679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</w:t>
      </w:r>
      <w:r w:rsidR="0033796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6E781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แห่ง</w:t>
      </w:r>
      <w:r w:rsidR="006E781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p w:rsidR="00190AE7" w:rsidRPr="00171B6F" w:rsidRDefault="006E7814" w:rsidP="00DB01F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1.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หนองกอจอ  บ้านอูนดง  หมู่ที่ 1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190AE7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2.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หนองอีแน่น  บ้านหนองผือ  หมู่ที่ 2</w:t>
      </w:r>
    </w:p>
    <w:p w:rsidR="00190AE7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3.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หนองผักชี  บ้านนาเลา  หมู่ที่ 4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6E7814" w:rsidRPr="00171B6F" w:rsidRDefault="006E7814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4.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หนองเซือม  บ้านผักคำภู  หมู่ที่ 6</w:t>
      </w:r>
    </w:p>
    <w:p w:rsidR="00190AE7" w:rsidRPr="00171B6F" w:rsidRDefault="001E6798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หนองขี้เห็น  บ้านผักคำภู  หมู่ที่ 6</w:t>
      </w:r>
    </w:p>
    <w:p w:rsidR="00FF0EFE" w:rsidRPr="00171B6F" w:rsidRDefault="00FF0EFE" w:rsidP="00FF0EFE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-4-</w:t>
      </w:r>
    </w:p>
    <w:p w:rsidR="00190AE7" w:rsidRPr="00171B6F" w:rsidRDefault="001E6798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6</w:t>
      </w:r>
      <w:r w:rsidR="006E7814"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7814" w:rsidRPr="00171B6F">
        <w:rPr>
          <w:rFonts w:ascii="TH SarabunIT๙" w:hAnsi="TH SarabunIT๙" w:cs="TH SarabunIT๙"/>
          <w:sz w:val="32"/>
          <w:szCs w:val="32"/>
          <w:cs/>
        </w:rPr>
        <w:t>หนองไชยวาลย์ บ้านหนองไขยวาลย์ หมูที่ 10</w:t>
      </w:r>
      <w:r w:rsidR="006E7814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190AE7" w:rsidRPr="00171B6F" w:rsidRDefault="001E6798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7</w:t>
      </w:r>
      <w:r w:rsidR="006E7814"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7814" w:rsidRPr="00171B6F">
        <w:rPr>
          <w:rFonts w:ascii="TH SarabunIT๙" w:hAnsi="TH SarabunIT๙" w:cs="TH SarabunIT๙"/>
          <w:sz w:val="32"/>
          <w:szCs w:val="32"/>
          <w:cs/>
        </w:rPr>
        <w:t>หนองมันปลา บ้านหนองไชยวาลย์ หมู่ที่ ๑0</w:t>
      </w:r>
      <w:r w:rsidRPr="00171B6F">
        <w:rPr>
          <w:rFonts w:ascii="TH SarabunIT๙" w:hAnsi="TH SarabunIT๙" w:cs="TH SarabunIT๙"/>
          <w:sz w:val="32"/>
          <w:szCs w:val="32"/>
        </w:rPr>
        <w:tab/>
      </w:r>
    </w:p>
    <w:p w:rsidR="006977BA" w:rsidRPr="00171B6F" w:rsidRDefault="001E6798" w:rsidP="006E78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>8</w:t>
      </w:r>
      <w:r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FF0EFE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หนองแวง  บ้านผักคำภู  หมู่ที่  </w:t>
      </w:r>
      <w:r w:rsidRPr="00171B6F">
        <w:rPr>
          <w:rFonts w:ascii="TH SarabunIT๙" w:hAnsi="TH SarabunIT๙" w:cs="TH SarabunIT๙"/>
          <w:sz w:val="32"/>
          <w:szCs w:val="32"/>
        </w:rPr>
        <w:t>11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บ่อบาดาล</w:t>
      </w:r>
      <w:r w:rsidR="001E679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จำนวน  </w:t>
      </w:r>
      <w:r w:rsidR="0033796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4536B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แห่ง</w:t>
      </w:r>
      <w:r w:rsidR="001E679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p w:rsidR="001E6798" w:rsidRPr="00171B6F" w:rsidRDefault="001E6798" w:rsidP="001E6798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บ้านอูนดง  หมู่ที่  1  จำนวน </w:t>
      </w:r>
      <w:r w:rsidR="000B6D38" w:rsidRPr="00171B6F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6D38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บ่อ  ได้แก่  </w:t>
      </w:r>
    </w:p>
    <w:p w:rsidR="001E6798" w:rsidRPr="00171B6F" w:rsidRDefault="001E6798" w:rsidP="001E6798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(วัดโพนธรรม)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076567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1899963</w:t>
      </w:r>
    </w:p>
    <w:p w:rsidR="001E6798" w:rsidRPr="00171B6F" w:rsidRDefault="001E6798" w:rsidP="001E6798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2 (สปก.อูนดง –หนองผือ) พิกัด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0376415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1899876</w:t>
      </w:r>
    </w:p>
    <w:p w:rsidR="001E6798" w:rsidRPr="00171B6F" w:rsidRDefault="001E6798" w:rsidP="001E6798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บ้านหนองผือ  หมู่ที่ 2  จำนวน  1  บ่อ  ได้แก่</w:t>
      </w:r>
    </w:p>
    <w:p w:rsidR="001E6798" w:rsidRPr="00171B6F" w:rsidRDefault="001E6798" w:rsidP="001E6798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ข้างบ้าน</w:t>
      </w:r>
      <w:r w:rsidR="00945717" w:rsidRPr="00171B6F">
        <w:rPr>
          <w:rFonts w:ascii="TH SarabunIT๙" w:hAnsi="TH SarabunIT๙" w:cs="TH SarabunIT๙"/>
          <w:sz w:val="32"/>
          <w:szCs w:val="32"/>
          <w:cs/>
        </w:rPr>
        <w:t xml:space="preserve"> น.ส.</w:t>
      </w:r>
      <w:r w:rsidRPr="00171B6F">
        <w:rPr>
          <w:rFonts w:ascii="TH SarabunIT๙" w:hAnsi="TH SarabunIT๙" w:cs="TH SarabunIT๙"/>
          <w:sz w:val="32"/>
          <w:szCs w:val="32"/>
          <w:cs/>
        </w:rPr>
        <w:t>จีรวรรณ ประจันทร์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0373074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</w:t>
      </w:r>
      <w:r w:rsidR="00945717" w:rsidRPr="00171B6F">
        <w:rPr>
          <w:rFonts w:ascii="TH SarabunIT๙" w:hAnsi="TH SarabunIT๙" w:cs="TH SarabunIT๙"/>
          <w:sz w:val="32"/>
          <w:szCs w:val="32"/>
          <w:cs/>
        </w:rPr>
        <w:t>902152</w:t>
      </w:r>
    </w:p>
    <w:p w:rsidR="00945717" w:rsidRPr="00171B6F" w:rsidRDefault="00945717" w:rsidP="00945717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บ้านห้วยบุ่น  </w:t>
      </w:r>
      <w:r w:rsidR="00803464" w:rsidRPr="00171B6F">
        <w:rPr>
          <w:rFonts w:ascii="TH SarabunIT๙" w:hAnsi="TH SarabunIT๙" w:cs="TH SarabunIT๙"/>
          <w:sz w:val="32"/>
          <w:szCs w:val="32"/>
          <w:cs/>
        </w:rPr>
        <w:t xml:space="preserve">หมู่ที่  3  </w:t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2  บ่อ  ได้แก่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(เยื้อง ศพด.ห้วยบุ่นนาทัน)  พิกัด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0370909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1904032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2  (ตรงข้างซอยบ้านนายวิชัย ฮุงหวน) พิกัด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0370897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1903956</w:t>
      </w:r>
    </w:p>
    <w:p w:rsidR="00945717" w:rsidRPr="00171B6F" w:rsidRDefault="00945717" w:rsidP="00945717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บ้านนาเลา  หมู่ที่  4  จำนวน  5  บ่อ  ได้แก่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(สปก.นาเลา-นาทัน)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0367391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1906828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2  (ข้างบ้านนายรัศมี วาริคิด)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0367467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1906927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3  (ข้างบ้านนายคำไหล เรือริรักษ์)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0367211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1906873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4  (ซอยข้างโรงเรียนบ้านนาเลา)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03667097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1906938</w:t>
      </w:r>
    </w:p>
    <w:p w:rsidR="00945717" w:rsidRPr="00171B6F" w:rsidRDefault="00945717" w:rsidP="0094571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5  (ข้างร้านก๋วยเตี๋ยวหน้าวัด)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0367376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</w:t>
      </w:r>
      <w:r w:rsidR="00803464" w:rsidRPr="00171B6F">
        <w:rPr>
          <w:rFonts w:ascii="TH SarabunIT๙" w:hAnsi="TH SarabunIT๙" w:cs="TH SarabunIT๙"/>
          <w:sz w:val="32"/>
          <w:szCs w:val="32"/>
          <w:cs/>
        </w:rPr>
        <w:t>7188</w:t>
      </w:r>
    </w:p>
    <w:p w:rsidR="00803464" w:rsidRPr="00171B6F" w:rsidRDefault="00803464" w:rsidP="00803464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บ้านผักคำภู  หมู่ที่ 6  จำนวน  1  บ่อ  ได้แก่</w:t>
      </w:r>
    </w:p>
    <w:p w:rsidR="00803464" w:rsidRPr="00171B6F" w:rsidRDefault="00803464" w:rsidP="00803464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(หน้าร้านค้ามาโนช)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0379674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1897865</w:t>
      </w:r>
    </w:p>
    <w:p w:rsidR="00803464" w:rsidRPr="00171B6F" w:rsidRDefault="00803464" w:rsidP="00803464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บ้านหนองผือ  หมู่ที่ 8  จำนวน  3  บ่อ  ได้แก่</w:t>
      </w:r>
    </w:p>
    <w:p w:rsidR="00991EFB" w:rsidRPr="00171B6F" w:rsidRDefault="00803464" w:rsidP="00E03D34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(ข้างบ้านนายสนิท เทพิน)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0373248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1902959</w:t>
      </w:r>
    </w:p>
    <w:p w:rsidR="00803464" w:rsidRPr="00171B6F" w:rsidRDefault="00803464" w:rsidP="00803464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2  (คุ้มบ้านน้อยบัวไทย)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0373821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1902633</w:t>
      </w:r>
    </w:p>
    <w:p w:rsidR="00803464" w:rsidRPr="00171B6F" w:rsidRDefault="00803464" w:rsidP="00803464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3  (สน. 2052)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0374131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1902751</w:t>
      </w:r>
    </w:p>
    <w:p w:rsidR="00803464" w:rsidRPr="00171B6F" w:rsidRDefault="00803464" w:rsidP="00803464">
      <w:pPr>
        <w:pStyle w:val="a3"/>
        <w:numPr>
          <w:ilvl w:val="0"/>
          <w:numId w:val="1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บ้านผักคำภูใหม่  หมู่ที่ 9  จำนวน  2  บ่อ  ได้แก่</w:t>
      </w:r>
    </w:p>
    <w:p w:rsidR="00803464" w:rsidRPr="00171B6F" w:rsidRDefault="00803464" w:rsidP="00803464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1  (ข้างบ้านนาย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>บันเทิง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วงศรีลา)  พิกัด  48</w:t>
      </w:r>
      <w:r w:rsidRPr="00171B6F">
        <w:rPr>
          <w:rFonts w:ascii="TH SarabunIT๙" w:hAnsi="TH SarabunIT๙" w:cs="TH SarabunIT๙"/>
          <w:sz w:val="32"/>
          <w:szCs w:val="32"/>
        </w:rPr>
        <w:t xml:space="preserve">Q E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0379850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11897710</w:t>
      </w:r>
    </w:p>
    <w:p w:rsidR="00803464" w:rsidRPr="00171B6F" w:rsidRDefault="00803464" w:rsidP="00190AE7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บ่อที่ 2  (ข้างวัดแจ้งโพธิ์ชัย)  พิกัด  48</w:t>
      </w:r>
      <w:r w:rsidRPr="00171B6F">
        <w:rPr>
          <w:rFonts w:ascii="TH SarabunIT๙" w:hAnsi="TH SarabunIT๙" w:cs="TH SarabunIT๙"/>
          <w:sz w:val="32"/>
          <w:szCs w:val="32"/>
        </w:rPr>
        <w:t>Q E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0380178 </w:t>
      </w:r>
      <w:r w:rsidRPr="00171B6F">
        <w:rPr>
          <w:rFonts w:ascii="TH SarabunIT๙" w:hAnsi="TH SarabunIT๙" w:cs="TH SarabunIT๙"/>
          <w:sz w:val="32"/>
          <w:szCs w:val="32"/>
        </w:rPr>
        <w:t xml:space="preserve">N  </w:t>
      </w:r>
      <w:r w:rsidRPr="00171B6F">
        <w:rPr>
          <w:rFonts w:ascii="TH SarabunIT๙" w:hAnsi="TH SarabunIT๙" w:cs="TH SarabunIT๙"/>
          <w:sz w:val="32"/>
          <w:szCs w:val="32"/>
          <w:cs/>
        </w:rPr>
        <w:t>1897891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DB01F7" w:rsidRPr="00171B6F" w:rsidRDefault="00803464" w:rsidP="00803464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อ่</w:t>
      </w:r>
      <w:r w:rsidR="00DB01F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างเก็บน้ำ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จำนวน  </w:t>
      </w:r>
      <w:r w:rsidR="00AF27D9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DB01F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แห่ง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ได้แก่</w:t>
      </w:r>
    </w:p>
    <w:p w:rsidR="00190AE7" w:rsidRPr="00171B6F" w:rsidRDefault="004536B7" w:rsidP="004536B7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1.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อ่างเก็บน้ำห้วยเบือก บ้านอูนดง หมู่ที่ 1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ab/>
        <w:t>ขนาดความจุ  0.44 ล้าน ลบ.</w:t>
      </w:r>
    </w:p>
    <w:p w:rsidR="004536B7" w:rsidRPr="00171B6F" w:rsidRDefault="004536B7" w:rsidP="004536B7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2. อ่างเก็บน้ำห้วยหินลาด  บ้านนาใน หมู่ที่ 5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ขนาดความจุ  0.855 ล้าน ลบ. </w:t>
      </w:r>
    </w:p>
    <w:p w:rsidR="00190AE7" w:rsidRPr="00171B6F" w:rsidRDefault="004536B7" w:rsidP="004536B7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3.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อ่างเก็บน้ำห้วยผึ้ง บ้านหนองผือ </w:t>
      </w:r>
      <w:r w:rsidR="00E30114" w:rsidRPr="00171B6F">
        <w:rPr>
          <w:rFonts w:ascii="TH SarabunIT๙" w:hAnsi="TH SarabunIT๙" w:cs="TH SarabunIT๙"/>
          <w:sz w:val="32"/>
          <w:szCs w:val="32"/>
          <w:cs/>
        </w:rPr>
        <w:t xml:space="preserve">หมูที่ 8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ab/>
        <w:t>ขนาดความจุ  0.628 ล้าน ลบ.</w:t>
      </w:r>
      <w:r w:rsidR="00E30114" w:rsidRPr="00171B6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E30114" w:rsidRPr="00171B6F" w:rsidRDefault="00E30114" w:rsidP="00C20BE0">
      <w:pPr>
        <w:tabs>
          <w:tab w:val="left" w:pos="5835"/>
        </w:tabs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4.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อ่างเก็บน้ำห้วยโคก บ้านผักคำภู หมู่ที่ 9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            ขนาดความจุ  0.21  ล้าน ลบ.</w:t>
      </w:r>
    </w:p>
    <w:p w:rsidR="00DB7B9C" w:rsidRPr="00171B6F" w:rsidRDefault="00E30114" w:rsidP="00E3011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5.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อ่างเก็บน้ำห้วยสวนป่าน  บ้านผักคำภู หมู่ที่ 11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ขนาดความจุ  1.05  ล้าน ลบ.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ฝาย</w:t>
      </w:r>
      <w:r w:rsidR="00C20BE0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ดิน  จำนวน  -  แห่ง  และฝาย คสล. </w:t>
      </w:r>
      <w:r w:rsidR="0080346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จำนวน  1</w:t>
      </w:r>
      <w:r w:rsidR="00BF463C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0346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แห่ง</w:t>
      </w:r>
      <w:r w:rsidR="0080346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ได้แก่</w:t>
      </w:r>
    </w:p>
    <w:p w:rsidR="00DB7B9C" w:rsidRPr="00171B6F" w:rsidRDefault="00807B3E" w:rsidP="00DB01F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ฝายกั้นน้ำวังถ้ำ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(คสล.) 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บ้านอูนดง  หมู่ที่ 1 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2 </w:t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จุด  </w:t>
      </w:r>
    </w:p>
    <w:p w:rsidR="00807B3E" w:rsidRPr="00171B6F" w:rsidRDefault="00807B3E" w:rsidP="00DB7B9C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2.  ฝายกั้นน้ำลำห้วยแข้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 (คสล.)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บ้านนาใน  หมู่ที่ 5</w:t>
      </w:r>
      <w:r w:rsidR="00BF463C" w:rsidRPr="00171B6F">
        <w:rPr>
          <w:rFonts w:ascii="TH SarabunIT๙" w:hAnsi="TH SarabunIT๙" w:cs="TH SarabunIT๙"/>
          <w:sz w:val="32"/>
          <w:szCs w:val="32"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จำนวน  1 </w:t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>จุด</w:t>
      </w:r>
    </w:p>
    <w:p w:rsidR="00DB7B9C" w:rsidRPr="00171B6F" w:rsidRDefault="00807B3E" w:rsidP="00807B3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3.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>ฝายกั้นน้ำหนองเซือม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 (คสล.)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บ้านผักคำภู  หมู่ที่ ๖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ab/>
        <w:t>จำนวน  3  จุด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807B3E" w:rsidRPr="00171B6F" w:rsidRDefault="00807B3E" w:rsidP="00DB7B9C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4.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ฝายกั้นน้ำลำห้วยผึ้ง 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(คสล.)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บ้านหนองผือ  หมู่ที่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>2,</w:t>
      </w:r>
      <w:r w:rsidRPr="00171B6F">
        <w:rPr>
          <w:rFonts w:ascii="TH SarabunIT๙" w:hAnsi="TH SarabunIT๙" w:cs="TH SarabunIT๙"/>
          <w:sz w:val="32"/>
          <w:szCs w:val="32"/>
          <w:cs/>
        </w:rPr>
        <w:t>๘</w:t>
      </w:r>
      <w:r w:rsidR="00BF463C" w:rsidRPr="00171B6F">
        <w:rPr>
          <w:rFonts w:ascii="TH SarabunIT๙" w:hAnsi="TH SarabunIT๙" w:cs="TH SarabunIT๙"/>
          <w:sz w:val="32"/>
          <w:szCs w:val="32"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>จำนวน  4  จุด</w:t>
      </w:r>
    </w:p>
    <w:p w:rsidR="00DB7B9C" w:rsidRPr="00171B6F" w:rsidRDefault="00807B3E" w:rsidP="00807B3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5.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ฝายกั้นน้ำหนองไชยวาลย์ 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 xml:space="preserve">(คสล.)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หมู่ที่ 10  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ab/>
        <w:t>จำนวน  1  จุด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807B3E" w:rsidRPr="00171B6F" w:rsidRDefault="00807B3E" w:rsidP="00807B3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6.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ฝายกั้นน้ำนาคำ  </w:t>
      </w:r>
      <w:r w:rsidR="00D50B68" w:rsidRPr="00171B6F">
        <w:rPr>
          <w:rFonts w:ascii="TH SarabunIT๙" w:hAnsi="TH SarabunIT๙" w:cs="TH SarabunIT๙"/>
          <w:sz w:val="32"/>
          <w:szCs w:val="32"/>
          <w:cs/>
        </w:rPr>
        <w:t xml:space="preserve">(คสล.)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หมู่ที่ 10</w:t>
      </w:r>
      <w:r w:rsidR="00BF463C" w:rsidRPr="00171B6F">
        <w:rPr>
          <w:rFonts w:ascii="TH SarabunIT๙" w:hAnsi="TH SarabunIT๙" w:cs="TH SarabunIT๙"/>
          <w:sz w:val="32"/>
          <w:szCs w:val="32"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</w:rPr>
        <w:tab/>
      </w:r>
      <w:r w:rsidR="00D50B68" w:rsidRPr="00171B6F">
        <w:rPr>
          <w:rFonts w:ascii="TH SarabunIT๙" w:hAnsi="TH SarabunIT๙" w:cs="TH SarabunIT๙"/>
          <w:sz w:val="32"/>
          <w:szCs w:val="32"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>จำนวน  1  จุด</w:t>
      </w:r>
    </w:p>
    <w:p w:rsidR="00807B3E" w:rsidRPr="00171B6F" w:rsidRDefault="00807B3E" w:rsidP="00807B3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>7</w:t>
      </w:r>
      <w:r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DB7B9C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ฝายกั้นน้ำห้วยสวนป่าน  </w:t>
      </w:r>
      <w:r w:rsidR="00D50B68" w:rsidRPr="00171B6F">
        <w:rPr>
          <w:rFonts w:ascii="TH SarabunIT๙" w:hAnsi="TH SarabunIT๙" w:cs="TH SarabunIT๙"/>
          <w:sz w:val="32"/>
          <w:szCs w:val="32"/>
          <w:cs/>
        </w:rPr>
        <w:t xml:space="preserve">(คสล.)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>11</w:t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A60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3  </w:t>
      </w:r>
      <w:r w:rsidR="00614CF5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463C" w:rsidRPr="00171B6F">
        <w:rPr>
          <w:rFonts w:ascii="TH SarabunIT๙" w:hAnsi="TH SarabunIT๙" w:cs="TH SarabunIT๙"/>
          <w:sz w:val="32"/>
          <w:szCs w:val="32"/>
          <w:cs/>
        </w:rPr>
        <w:t xml:space="preserve">จุด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:rsidR="006977BA" w:rsidRPr="00171B6F" w:rsidRDefault="00DC2E21" w:rsidP="00DC2E21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DB01F7" w:rsidRPr="00171B6F" w:rsidRDefault="00DB01F7" w:rsidP="006977BA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๑.๕ ลักษณะของไม้และป่าไม้</w:t>
      </w:r>
    </w:p>
    <w:p w:rsidR="000A119D" w:rsidRPr="00171B6F" w:rsidRDefault="00DB01F7" w:rsidP="00DB01F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เทศบาล</w:t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>ตำบลนาใน  พื้นที่ส่วนมากจะ</w:t>
      </w:r>
      <w:r w:rsidR="0033796B" w:rsidRPr="00171B6F">
        <w:rPr>
          <w:rFonts w:ascii="TH SarabunIT๙" w:hAnsi="TH SarabunIT๙" w:cs="TH SarabunIT๙"/>
          <w:sz w:val="32"/>
          <w:szCs w:val="32"/>
          <w:cs/>
        </w:rPr>
        <w:t>อยู่ในเขตพื้นที่อุทยานแห่งชาติ  ล้อมรอบด้วยภูเขาและป่าไม้</w:t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796B" w:rsidRPr="00171B6F">
        <w:rPr>
          <w:rFonts w:ascii="TH SarabunIT๙" w:hAnsi="TH SarabunIT๙" w:cs="TH SarabunIT๙"/>
          <w:sz w:val="32"/>
          <w:szCs w:val="32"/>
          <w:cs/>
        </w:rPr>
        <w:t>ซึ่งจะเป็น</w:t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>ไม้</w:t>
      </w:r>
      <w:r w:rsidR="0033796B" w:rsidRPr="00171B6F">
        <w:rPr>
          <w:rFonts w:ascii="TH SarabunIT๙" w:hAnsi="TH SarabunIT๙" w:cs="TH SarabunIT๙"/>
          <w:sz w:val="32"/>
          <w:szCs w:val="32"/>
          <w:cs/>
        </w:rPr>
        <w:t>ป่าเบญจพรรณ</w:t>
      </w:r>
      <w:r w:rsidR="00AF27D9" w:rsidRPr="00171B6F">
        <w:rPr>
          <w:rFonts w:ascii="TH SarabunIT๙" w:hAnsi="TH SarabunIT๙" w:cs="TH SarabunIT๙"/>
          <w:sz w:val="32"/>
          <w:szCs w:val="32"/>
          <w:cs/>
        </w:rPr>
        <w:t>เป็นจำนวนมาก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sz w:val="16"/>
          <w:szCs w:val="16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0A119D" w:rsidRPr="00171B6F" w:rsidRDefault="00DB01F7" w:rsidP="00DB01F7">
      <w:pPr>
        <w:tabs>
          <w:tab w:val="left" w:pos="3120"/>
        </w:tabs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</w:p>
    <w:p w:rsidR="00AE6960" w:rsidRPr="00171B6F" w:rsidRDefault="00DB01F7" w:rsidP="006F4211">
      <w:pPr>
        <w:spacing w:after="0" w:line="2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ตำบลนาใน  มีหมู่บ้าน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ในเขตเทศบาล  มีทั้งหมด  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11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มีผู้นำหมู่บ้านซึ่งเป็นตัวแทนของประชาชน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11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คน  ประชาชนมีส่วนร่วมในการจัดซื้อจัดจ้างของเทศบาล  ประชาชนให้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ความสนใจและให้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ความร่วมมือด้านการเลือกตั้งเป็นอย่างดี    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 xml:space="preserve">ไม่ว่าจะเป็นการเลือกตั้งของสมาชิกสภา  นายกเทศมนตรี  โดยเฉพาะการคัดเลือกผู้ใหญ่บ้าน 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0A119D" w:rsidRPr="00171B6F">
        <w:rPr>
          <w:rFonts w:ascii="TH SarabunIT๙" w:hAnsi="TH SarabunIT๙" w:cs="TH SarabunIT๙"/>
          <w:sz w:val="32"/>
          <w:szCs w:val="32"/>
          <w:cs/>
        </w:rPr>
        <w:t>ทางการเมืองจะไม่รุนแรง  ประชาชนมีความเป็นอยู่ที่ดี  อยู่อย่างพอเพียง  ถ้อยทีถ้อยอาศัยซึ่งกันและกัน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การแก้ไขปัญหาของเทศบาลคือ  ขอความร่วมมือ  ผู้นำ  เจ้าหน้าที่ที่มีหน้าที่รับผิดชอบให้ระมัดระวัง สอดส่องพฤติกรรมและให้รายงานอำเภอทราบ  การรณรงค์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ปัญหาต่างๆ ที่เกิดขึ้นเทศบาลก็ได้พยายามแก้ไข  </w:t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>รณรงค์ให้ประชาชนเห็นความสำคัญ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ในการจัดทำแผนพัฒนาเทศบาล </w:t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>โดยเฉพาะการประชาคมระดับหมู่บ้านและระดับตำบล  เพื่อให้มีการ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แสดงความคิดเห็นที่หลากหลาย  ส่งผลให้เทศบาลดำเนินงานตามความต้องการของประชาชน และประชาชนได้รับและมีส่วนร่วมในการพัฒนาเทศบาล </w:t>
      </w:r>
      <w:r w:rsidR="00A730A0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แบ่งเขตการปกครอง  ดังนี้</w:t>
      </w:r>
    </w:p>
    <w:p w:rsidR="00DB01F7" w:rsidRPr="00171B6F" w:rsidRDefault="00DB01F7" w:rsidP="00DB01F7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๒.๑ เขตการปกครอง</w:t>
      </w:r>
    </w:p>
    <w:p w:rsidR="00AE6960" w:rsidRPr="00171B6F" w:rsidRDefault="00A730A0" w:rsidP="00AE6960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E6960"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  มีหมู่บ้าน  จำนวน  11  หมู่บ้าน  ประกอบด้วย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๑  บ้านอูนดง  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๒  บ้านหนองผือ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หมู่ที่  3  บ้านห้วยบุ่น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4  บ้านนาเลา</w:t>
      </w:r>
    </w:p>
    <w:p w:rsidR="006F4211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5  บ้านนาใน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AE6960" w:rsidRPr="00171B6F" w:rsidRDefault="00AE6960" w:rsidP="006F4211">
      <w:pPr>
        <w:spacing w:after="0" w:line="20" w:lineRule="atLeast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หมู่ที่  6  บ้านผักคำภู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7  บ้านนาทัน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8  บ้าน  หนองผือน้อย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9  บ้านผักคำภูใหม่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10  บ้านหนองไชยวาลย์</w:t>
      </w:r>
    </w:p>
    <w:p w:rsidR="00AE6960" w:rsidRPr="00171B6F" w:rsidRDefault="00AE6960" w:rsidP="00AE6960">
      <w:pPr>
        <w:spacing w:after="0" w:line="2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หมู่ที่  11  บ้านผักคำภู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71B6F">
        <w:rPr>
          <w:rFonts w:ascii="TH SarabunIT๙" w:hAnsi="TH SarabunIT๙" w:cs="TH SarabunIT๙"/>
          <w:sz w:val="32"/>
          <w:szCs w:val="32"/>
        </w:rPr>
        <w:tab/>
      </w:r>
    </w:p>
    <w:p w:rsidR="00CB5BB3" w:rsidRPr="00171B6F" w:rsidRDefault="00251E17" w:rsidP="00251E1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2.2  การเลือกตั้ง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B5BB3" w:rsidRPr="00171B6F" w:rsidRDefault="00CB5BB3" w:rsidP="00251E17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การเลือกตั้งผู้บริหารและสมาชิกสภาเทศบาล  ตามพระราชบัญญัติเทศบาล  พ.ศ.  2496  และที่แก้ไขเพิ่มเติม  (ฉบับที่  12)  พ.ศ.  2546  มีจำนวน  11  หมู่บ้าน  มี  2  เขตเลือกตั้ง  เลือกตั้งนายกเทศมนตรีได้จำนวน  1  คน  และเลือกตั้งสมาชิกสภาเทศบาลได้เขตละ  6  คน  รวมเป็น  12  คน</w:t>
      </w:r>
    </w:p>
    <w:p w:rsidR="00DB01F7" w:rsidRPr="00171B6F" w:rsidRDefault="00DB01F7" w:rsidP="00DB01F7">
      <w:pPr>
        <w:spacing w:after="0" w:line="20" w:lineRule="atLeast"/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จำนวนผู้มีสิทธิเลือกตั้ง (ข้อมูล</w:t>
      </w:r>
      <w:r w:rsidR="00251E1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</w:t>
      </w:r>
      <w:r w:rsidR="003221E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9  กุมภาพันธ์  </w:t>
      </w:r>
      <w:r w:rsidR="00251E1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255</w:t>
      </w:r>
      <w:r w:rsidR="003221E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-  จำนวนผู้มีสิทธิเลือกตั้งนายกเทศมนตรี 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</w:rPr>
        <w:t>,</w:t>
      </w:r>
      <w:r w:rsidR="003221EB" w:rsidRPr="00171B6F">
        <w:rPr>
          <w:rFonts w:ascii="TH SarabunIT๙" w:hAnsi="TH SarabunIT๙" w:cs="TH SarabunIT๙"/>
          <w:sz w:val="32"/>
          <w:szCs w:val="32"/>
        </w:rPr>
        <w:t>680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>-  จำนวนผู้มีสิทธิเลือกตั้งสมาชิกสภาเทศบาล</w:t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</w:rPr>
        <w:t>,</w:t>
      </w:r>
      <w:r w:rsidR="003221EB" w:rsidRPr="00171B6F">
        <w:rPr>
          <w:rFonts w:ascii="TH SarabunIT๙" w:hAnsi="TH SarabunIT๙" w:cs="TH SarabunIT๙"/>
          <w:sz w:val="32"/>
          <w:szCs w:val="32"/>
        </w:rPr>
        <w:t>680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:rsidR="00DB01F7" w:rsidRPr="00171B6F" w:rsidRDefault="00DB01F7" w:rsidP="00DB01F7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จำนวนผู้มาใช้สิทธิเลือกตั้ง  ครั้งล่าสุด </w:t>
      </w:r>
      <w:r w:rsidR="001B661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(พ.ศ. ๒๕๕</w:t>
      </w:r>
      <w:r w:rsidR="003221E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B01F7" w:rsidRPr="00171B6F" w:rsidRDefault="006F4211" w:rsidP="00DB01F7">
      <w:pPr>
        <w:spacing w:after="0" w:line="20" w:lineRule="atLeast"/>
        <w:ind w:firstLine="144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 xml:space="preserve">-  จำนวนผู้มาใช้สิทธิเลือกตั้งนายกเทศมนตรี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4</w:t>
      </w:r>
      <w:r w:rsidR="00DB01F7" w:rsidRPr="00171B6F">
        <w:rPr>
          <w:rFonts w:ascii="TH SarabunIT๙" w:hAnsi="TH SarabunIT๙" w:cs="TH SarabunIT๙"/>
          <w:sz w:val="32"/>
          <w:szCs w:val="32"/>
        </w:rPr>
        <w:t>,</w:t>
      </w:r>
      <w:r w:rsidR="003221EB" w:rsidRPr="00171B6F">
        <w:rPr>
          <w:rFonts w:ascii="TH SarabunIT๙" w:hAnsi="TH SarabunIT๙" w:cs="TH SarabunIT๙"/>
          <w:sz w:val="32"/>
          <w:szCs w:val="32"/>
        </w:rPr>
        <w:t>017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 xml:space="preserve">  คน  จากผู้มีสิทธิเลือกตั้งทั้งสิ้น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="00DB01F7" w:rsidRPr="00171B6F">
        <w:rPr>
          <w:rFonts w:ascii="TH SarabunIT๙" w:hAnsi="TH SarabunIT๙" w:cs="TH SarabunIT๙"/>
          <w:sz w:val="32"/>
          <w:szCs w:val="32"/>
        </w:rPr>
        <w:t>,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680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 xml:space="preserve">  คน  คิดเป็นร้อยละ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70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72</w:t>
      </w:r>
      <w:r w:rsidR="00DB01F7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E03D34" w:rsidRPr="00171B6F" w:rsidRDefault="00DB01F7" w:rsidP="006977B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6F4211"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>-  จำนวนผู้มาใช้สิทธิเลือกตั้งสมาชิกสภาเทศบาล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2</w:t>
      </w:r>
      <w:r w:rsidRPr="00171B6F">
        <w:rPr>
          <w:rFonts w:ascii="TH SarabunIT๙" w:hAnsi="TH SarabunIT๙" w:cs="TH SarabunIT๙"/>
          <w:sz w:val="32"/>
          <w:szCs w:val="32"/>
        </w:rPr>
        <w:t>,</w:t>
      </w:r>
      <w:r w:rsidRPr="00171B6F">
        <w:rPr>
          <w:rFonts w:ascii="TH SarabunIT๙" w:hAnsi="TH SarabunIT๙" w:cs="TH SarabunIT๙"/>
          <w:sz w:val="32"/>
          <w:szCs w:val="32"/>
          <w:cs/>
        </w:rPr>
        <w:t>๙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33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 จากผู้มีสิทธิเลือกตั้งทั้งสิ้น  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2</w:t>
      </w:r>
      <w:r w:rsidRPr="00171B6F">
        <w:rPr>
          <w:rFonts w:ascii="TH SarabunIT๙" w:hAnsi="TH SarabunIT๙" w:cs="TH SarabunIT๙"/>
          <w:sz w:val="32"/>
          <w:szCs w:val="32"/>
        </w:rPr>
        <w:t>,</w:t>
      </w:r>
      <w:r w:rsidR="003221EB" w:rsidRPr="00171B6F">
        <w:rPr>
          <w:rFonts w:ascii="TH SarabunIT๙" w:hAnsi="TH SarabunIT๙" w:cs="TH SarabunIT๙"/>
          <w:sz w:val="32"/>
          <w:szCs w:val="32"/>
        </w:rPr>
        <w:t>100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คน  คิดเป็นร้อยละ  ๗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1</w:t>
      </w:r>
      <w:r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3221EB" w:rsidRPr="00171B6F">
        <w:rPr>
          <w:rFonts w:ascii="TH SarabunIT๙" w:hAnsi="TH SarabunIT๙" w:cs="TH SarabunIT๙"/>
          <w:sz w:val="32"/>
          <w:szCs w:val="32"/>
          <w:cs/>
        </w:rPr>
        <w:t>60</w:t>
      </w:r>
    </w:p>
    <w:p w:rsidR="00DC2E21" w:rsidRPr="00171B6F" w:rsidRDefault="00DC2E21" w:rsidP="00DC2E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6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251E17" w:rsidRPr="00171B6F" w:rsidRDefault="00251E17" w:rsidP="00270A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 ประชากร</w:t>
      </w:r>
    </w:p>
    <w:p w:rsidR="00251E17" w:rsidRPr="00171B6F" w:rsidRDefault="00251E17" w:rsidP="00270A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  <w:r w:rsidR="006977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(ข้อมูล</w:t>
      </w:r>
      <w:r w:rsidR="00F34611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จปฐ. ระดับตำบล ปี</w:t>
      </w:r>
      <w:r w:rsidR="00FD58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</w:t>
      </w:r>
      <w:r w:rsidR="006977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F34611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FD58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4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774"/>
        <w:gridCol w:w="1447"/>
        <w:gridCol w:w="1465"/>
        <w:gridCol w:w="1562"/>
        <w:gridCol w:w="1514"/>
      </w:tblGrid>
      <w:tr w:rsidR="006F4211" w:rsidRPr="00171B6F" w:rsidTr="006F4211">
        <w:tc>
          <w:tcPr>
            <w:tcW w:w="656" w:type="dxa"/>
            <w:vMerge w:val="restart"/>
            <w:vAlign w:val="center"/>
          </w:tcPr>
          <w:p w:rsidR="006F4211" w:rsidRPr="00171B6F" w:rsidRDefault="006F4211" w:rsidP="006F421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74" w:type="dxa"/>
            <w:vMerge w:val="restart"/>
            <w:vAlign w:val="center"/>
          </w:tcPr>
          <w:p w:rsidR="006F4211" w:rsidRPr="00171B6F" w:rsidRDefault="006F4211" w:rsidP="006F421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หมูบ้าน</w:t>
            </w:r>
          </w:p>
        </w:tc>
        <w:tc>
          <w:tcPr>
            <w:tcW w:w="2912" w:type="dxa"/>
            <w:gridSpan w:val="2"/>
            <w:vAlign w:val="center"/>
          </w:tcPr>
          <w:p w:rsidR="006F4211" w:rsidRPr="00171B6F" w:rsidRDefault="006F4211" w:rsidP="006F421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562" w:type="dxa"/>
            <w:vMerge w:val="restart"/>
            <w:vAlign w:val="center"/>
          </w:tcPr>
          <w:p w:rsidR="006F4211" w:rsidRPr="00171B6F" w:rsidRDefault="006F4211" w:rsidP="006F421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1514" w:type="dxa"/>
            <w:vMerge w:val="restart"/>
            <w:vAlign w:val="center"/>
          </w:tcPr>
          <w:p w:rsidR="006F4211" w:rsidRPr="00171B6F" w:rsidRDefault="006F4211" w:rsidP="006F4211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หลังคาเรือน</w:t>
            </w:r>
          </w:p>
        </w:tc>
      </w:tr>
      <w:tr w:rsidR="006F4211" w:rsidRPr="00171B6F" w:rsidTr="00CB5BB3">
        <w:tc>
          <w:tcPr>
            <w:tcW w:w="656" w:type="dxa"/>
            <w:vMerge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74" w:type="dxa"/>
            <w:vMerge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1465" w:type="dxa"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562" w:type="dxa"/>
            <w:vMerge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4" w:type="dxa"/>
            <w:vMerge/>
          </w:tcPr>
          <w:p w:rsidR="006F4211" w:rsidRPr="00171B6F" w:rsidRDefault="006F42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อูนดง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286</w:t>
            </w:r>
          </w:p>
        </w:tc>
        <w:tc>
          <w:tcPr>
            <w:tcW w:w="1465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272</w:t>
            </w:r>
          </w:p>
        </w:tc>
        <w:tc>
          <w:tcPr>
            <w:tcW w:w="1562" w:type="dxa"/>
          </w:tcPr>
          <w:p w:rsidR="00CB5BB3" w:rsidRPr="00171B6F" w:rsidRDefault="00F34611" w:rsidP="006977BA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  <w:tc>
          <w:tcPr>
            <w:tcW w:w="1514" w:type="dxa"/>
          </w:tcPr>
          <w:p w:rsidR="00CB5BB3" w:rsidRPr="00171B6F" w:rsidRDefault="006F4211" w:rsidP="00F34611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34611" w:rsidRPr="00171B6F">
              <w:rPr>
                <w:rFonts w:ascii="TH SarabunIT๙" w:hAnsi="TH SarabunIT๙" w:cs="TH SarabunIT๙"/>
                <w:sz w:val="32"/>
                <w:szCs w:val="32"/>
              </w:rPr>
              <w:t>01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หนองผือ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268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298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566</w:t>
            </w:r>
          </w:p>
        </w:tc>
        <w:tc>
          <w:tcPr>
            <w:tcW w:w="1514" w:type="dxa"/>
          </w:tcPr>
          <w:p w:rsidR="00CB5BB3" w:rsidRPr="00171B6F" w:rsidRDefault="00F34611" w:rsidP="006977BA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185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ห้วยบุ่น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212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416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นาเลา</w:t>
            </w:r>
          </w:p>
        </w:tc>
        <w:tc>
          <w:tcPr>
            <w:tcW w:w="1447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321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323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644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นาใน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159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157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316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136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ผักคำภู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1465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184</w:t>
            </w:r>
          </w:p>
        </w:tc>
        <w:tc>
          <w:tcPr>
            <w:tcW w:w="1562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395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136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นาทัน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219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212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หนองผือน้อย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165</w:t>
            </w:r>
          </w:p>
        </w:tc>
        <w:tc>
          <w:tcPr>
            <w:tcW w:w="1465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189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354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ผักคำภู</w:t>
            </w:r>
          </w:p>
        </w:tc>
        <w:tc>
          <w:tcPr>
            <w:tcW w:w="1447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349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318</w:t>
            </w:r>
          </w:p>
        </w:tc>
        <w:tc>
          <w:tcPr>
            <w:tcW w:w="1562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667</w:t>
            </w:r>
          </w:p>
        </w:tc>
        <w:tc>
          <w:tcPr>
            <w:tcW w:w="1514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หนองไชยวาลย์</w:t>
            </w:r>
          </w:p>
        </w:tc>
        <w:tc>
          <w:tcPr>
            <w:tcW w:w="1447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179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182</w:t>
            </w:r>
          </w:p>
        </w:tc>
        <w:tc>
          <w:tcPr>
            <w:tcW w:w="1562" w:type="dxa"/>
          </w:tcPr>
          <w:p w:rsidR="00CB5BB3" w:rsidRPr="00171B6F" w:rsidRDefault="00F34611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361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136</w:t>
            </w:r>
          </w:p>
        </w:tc>
      </w:tr>
      <w:tr w:rsidR="00CB5BB3" w:rsidRPr="00171B6F" w:rsidTr="00CB5BB3">
        <w:tc>
          <w:tcPr>
            <w:tcW w:w="656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2774" w:type="dxa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  <w:cs/>
              </w:rPr>
              <w:t>ผักคำภู</w:t>
            </w:r>
          </w:p>
        </w:tc>
        <w:tc>
          <w:tcPr>
            <w:tcW w:w="1447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1465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71B6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317</w:t>
            </w:r>
          </w:p>
        </w:tc>
        <w:tc>
          <w:tcPr>
            <w:tcW w:w="1562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618</w:t>
            </w:r>
          </w:p>
        </w:tc>
        <w:tc>
          <w:tcPr>
            <w:tcW w:w="1514" w:type="dxa"/>
          </w:tcPr>
          <w:p w:rsidR="00CB5BB3" w:rsidRPr="00171B6F" w:rsidRDefault="00F34611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</w:tr>
      <w:tr w:rsidR="00CB5BB3" w:rsidRPr="00171B6F" w:rsidTr="00CB5BB3">
        <w:tc>
          <w:tcPr>
            <w:tcW w:w="3430" w:type="dxa"/>
            <w:gridSpan w:val="2"/>
          </w:tcPr>
          <w:p w:rsidR="00CB5BB3" w:rsidRPr="00171B6F" w:rsidRDefault="00CB5BB3" w:rsidP="00B064CB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47" w:type="dxa"/>
          </w:tcPr>
          <w:p w:rsidR="00CB5BB3" w:rsidRPr="00171B6F" w:rsidRDefault="00A55645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2,670</w:t>
            </w:r>
          </w:p>
        </w:tc>
        <w:tc>
          <w:tcPr>
            <w:tcW w:w="1465" w:type="dxa"/>
          </w:tcPr>
          <w:p w:rsidR="00CB5BB3" w:rsidRPr="00171B6F" w:rsidRDefault="00A55645" w:rsidP="00A55645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2,656</w:t>
            </w:r>
          </w:p>
        </w:tc>
        <w:tc>
          <w:tcPr>
            <w:tcW w:w="1562" w:type="dxa"/>
          </w:tcPr>
          <w:p w:rsidR="00CB5BB3" w:rsidRPr="00171B6F" w:rsidRDefault="00A55645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5,326</w:t>
            </w:r>
          </w:p>
        </w:tc>
        <w:tc>
          <w:tcPr>
            <w:tcW w:w="1514" w:type="dxa"/>
          </w:tcPr>
          <w:p w:rsidR="00CB5BB3" w:rsidRPr="00171B6F" w:rsidRDefault="00A55645" w:rsidP="00403F8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171B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,785</w:t>
            </w:r>
          </w:p>
        </w:tc>
      </w:tr>
    </w:tbl>
    <w:p w:rsidR="00DB01F7" w:rsidRPr="00171B6F" w:rsidRDefault="00DB01F7" w:rsidP="00270A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D58BA" w:rsidRPr="00171B6F" w:rsidRDefault="00FD58BA" w:rsidP="00BD03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3.2  ช่วงอายุและจำนวนประชากร</w:t>
      </w:r>
    </w:p>
    <w:p w:rsidR="005E3730" w:rsidRPr="00171B6F" w:rsidRDefault="005E3730" w:rsidP="005E37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ช่วงอายุต่ำกว่า  1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ปี  แยกเป็นชาย   =  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438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   เป็นหญิง  =  </w:t>
      </w:r>
      <w:r w:rsidR="00A55645" w:rsidRPr="00171B6F">
        <w:rPr>
          <w:rFonts w:ascii="TH SarabunIT๙" w:hAnsi="TH SarabunIT๙" w:cs="TH SarabunIT๙"/>
          <w:sz w:val="32"/>
          <w:szCs w:val="32"/>
        </w:rPr>
        <w:t>432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5E3730" w:rsidRPr="00171B6F" w:rsidRDefault="005E3730" w:rsidP="005E37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      รวม  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870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5E3730" w:rsidRPr="00171B6F" w:rsidRDefault="005E3730" w:rsidP="005E37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ช่วงอายุ  1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59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แยกเป็นชาย  = 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1,746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เป็นหญิง =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1</w:t>
      </w:r>
      <w:r w:rsidRPr="00171B6F">
        <w:rPr>
          <w:rFonts w:ascii="TH SarabunIT๙" w:hAnsi="TH SarabunIT๙" w:cs="TH SarabunIT๙"/>
          <w:sz w:val="32"/>
          <w:szCs w:val="32"/>
          <w:cs/>
        </w:rPr>
        <w:t>,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644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5E3730" w:rsidRPr="00171B6F" w:rsidRDefault="005E3730" w:rsidP="005E373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     รวม  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>,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390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5E3730" w:rsidRPr="00171B6F" w:rsidRDefault="005E3730" w:rsidP="005E37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ช่วงอายุ  60  ปีขึ้นไป  แยกเป็นชาย = 4</w:t>
      </w:r>
      <w:r w:rsidR="00403F86" w:rsidRPr="00171B6F">
        <w:rPr>
          <w:rFonts w:ascii="TH SarabunIT๙" w:hAnsi="TH SarabunIT๙" w:cs="TH SarabunIT๙"/>
          <w:sz w:val="32"/>
          <w:szCs w:val="32"/>
          <w:cs/>
        </w:rPr>
        <w:t>8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6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เป็นหญิง = 5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80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E30114" w:rsidRPr="00171B6F" w:rsidRDefault="005E3730" w:rsidP="00BD0396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      รวม  </w:t>
      </w:r>
      <w:r w:rsidR="00403F86" w:rsidRPr="00171B6F">
        <w:rPr>
          <w:rFonts w:ascii="TH SarabunIT๙" w:hAnsi="TH SarabunIT๙" w:cs="TH SarabunIT๙"/>
          <w:sz w:val="32"/>
          <w:szCs w:val="32"/>
          <w:cs/>
        </w:rPr>
        <w:t>1,0</w:t>
      </w:r>
      <w:r w:rsidR="00A55645" w:rsidRPr="00171B6F">
        <w:rPr>
          <w:rFonts w:ascii="TH SarabunIT๙" w:hAnsi="TH SarabunIT๙" w:cs="TH SarabunIT๙"/>
          <w:sz w:val="32"/>
          <w:szCs w:val="32"/>
          <w:cs/>
        </w:rPr>
        <w:t>66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ข้อมูลกลุ่มต่างๆ  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1   กลุ่มอาชีพ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5B685B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="005B685B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2  จิตอาสา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167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3  อปพร.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>135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5B685B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2349" w:rsidRPr="00171B6F">
        <w:rPr>
          <w:rFonts w:ascii="TH SarabunIT๙" w:hAnsi="TH SarabunIT๙" w:cs="TH SarabunIT๙"/>
          <w:sz w:val="32"/>
          <w:szCs w:val="32"/>
        </w:rPr>
        <w:t>OTOS</w:t>
      </w:r>
      <w:r w:rsidR="00EB2349" w:rsidRPr="00171B6F">
        <w:rPr>
          <w:rFonts w:ascii="TH SarabunIT๙" w:hAnsi="TH SarabunIT๙" w:cs="TH SarabunIT๙"/>
          <w:sz w:val="32"/>
          <w:szCs w:val="32"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>10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5B685B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 xml:space="preserve">  ปราชญ์ชาวบ้าน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11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5B685B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 xml:space="preserve">  อสม.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B9302D" w:rsidRPr="00171B6F">
        <w:rPr>
          <w:rFonts w:ascii="TH SarabunIT๙" w:hAnsi="TH SarabunIT๙" w:cs="TH SarabunIT๙"/>
          <w:sz w:val="32"/>
          <w:szCs w:val="32"/>
          <w:cs/>
        </w:rPr>
        <w:t>153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5B685B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 xml:space="preserve">  ตำรวจบ้าน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14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5B685B" w:rsidP="00BD03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8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 xml:space="preserve">  กรรมการหมู่บ้าน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110</w:t>
      </w:r>
      <w:r w:rsidR="00EB2349" w:rsidRPr="00171B6F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  <w:t>9</w:t>
      </w:r>
      <w:r w:rsidR="005B685B" w:rsidRPr="00171B6F">
        <w:rPr>
          <w:rFonts w:ascii="TH SarabunIT๙" w:hAnsi="TH SarabunIT๙" w:cs="TH SarabunIT๙"/>
          <w:sz w:val="32"/>
          <w:szCs w:val="32"/>
          <w:cs/>
        </w:rPr>
        <w:t xml:space="preserve">  สินค้า </w:t>
      </w:r>
      <w:r w:rsidR="005B685B" w:rsidRPr="00171B6F">
        <w:rPr>
          <w:rFonts w:ascii="TH SarabunIT๙" w:hAnsi="TH SarabunIT๙" w:cs="TH SarabunIT๙"/>
          <w:sz w:val="32"/>
          <w:szCs w:val="32"/>
        </w:rPr>
        <w:t>OTOP</w:t>
      </w:r>
      <w:r w:rsidR="005B685B" w:rsidRPr="00171B6F">
        <w:rPr>
          <w:rFonts w:ascii="TH SarabunIT๙" w:hAnsi="TH SarabunIT๙" w:cs="TH SarabunIT๙"/>
          <w:sz w:val="32"/>
          <w:szCs w:val="32"/>
        </w:rPr>
        <w:tab/>
      </w:r>
      <w:r w:rsidR="00F65834" w:rsidRPr="00171B6F">
        <w:rPr>
          <w:rFonts w:ascii="TH SarabunIT๙" w:hAnsi="TH SarabunIT๙" w:cs="TH SarabunIT๙"/>
          <w:sz w:val="32"/>
          <w:szCs w:val="32"/>
        </w:rPr>
        <w:tab/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4</w:t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B2349" w:rsidRPr="00171B6F" w:rsidRDefault="00EB2349" w:rsidP="00BD039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F65834" w:rsidRPr="00171B6F" w:rsidRDefault="00F65834" w:rsidP="00BD03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65834" w:rsidRPr="00171B6F" w:rsidRDefault="00F65834" w:rsidP="00BD03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65834" w:rsidRPr="00171B6F" w:rsidRDefault="001422D4" w:rsidP="001422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-7-</w:t>
      </w:r>
    </w:p>
    <w:p w:rsidR="005E3730" w:rsidRPr="00171B6F" w:rsidRDefault="00056BE2" w:rsidP="00BD03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4.  สภาพทางสังคม</w:t>
      </w:r>
    </w:p>
    <w:p w:rsidR="005F36D8" w:rsidRPr="00171B6F" w:rsidRDefault="00056BE2" w:rsidP="005F36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  การศึกษา</w:t>
      </w:r>
    </w:p>
    <w:p w:rsidR="005F36D8" w:rsidRPr="00171B6F" w:rsidRDefault="00AB33D4" w:rsidP="005F36D8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.๑. ระดับก่อนประถมศึกษา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(ข้อมูล ณ  เดือน</w:t>
      </w:r>
      <w:r w:rsidR="00EA60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มิถุนายน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2562)</w:t>
      </w:r>
    </w:p>
    <w:p w:rsidR="00AB33D4" w:rsidRPr="00171B6F" w:rsidRDefault="00AB33D4" w:rsidP="00AB33D4">
      <w:pPr>
        <w:tabs>
          <w:tab w:val="num" w:pos="1800"/>
        </w:tabs>
        <w:spacing w:after="0" w:line="20" w:lineRule="atLeast"/>
        <w:ind w:hanging="360"/>
        <w:rPr>
          <w:rFonts w:ascii="TH SarabunIT๙" w:hAnsi="TH SarabunIT๙" w:cs="TH SarabunIT๙"/>
          <w:sz w:val="32"/>
          <w:szCs w:val="32"/>
          <w:u w:val="single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u w:val="single"/>
          <w:cs/>
        </w:rPr>
        <w:t>สังกัดเทศบาลตำบลนาใน</w:t>
      </w:r>
    </w:p>
    <w:p w:rsidR="00AB33D4" w:rsidRPr="00171B6F" w:rsidRDefault="00AB33D4" w:rsidP="00AB33D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(๑)   ศูนย์พัฒนาเด็กเล็กเทศบาลตำบลนาใน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 ๖   ศูนย์</w:t>
      </w:r>
    </w:p>
    <w:p w:rsidR="00F65834" w:rsidRPr="00171B6F" w:rsidRDefault="00881B70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1. ศูนย์พัฒนาเด็กเล็กบ้านอูนดง หนองไชยวาลย์  </w:t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30  คน  </w:t>
      </w:r>
    </w:p>
    <w:p w:rsidR="00881B70" w:rsidRPr="00171B6F" w:rsidRDefault="00F65834" w:rsidP="00F6583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แยกเป็น  ชาย  จำนวน  12  คน  หญิง  จำนวน  15  คน</w:t>
      </w:r>
    </w:p>
    <w:p w:rsidR="00881B70" w:rsidRPr="00171B6F" w:rsidRDefault="00881B70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2. ศูนย์พัฒนาเด็กเล็กบ้านหนองผือ  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>จำนวน  21  คน</w:t>
      </w:r>
    </w:p>
    <w:p w:rsidR="00F65834" w:rsidRPr="00171B6F" w:rsidRDefault="00F65834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แยกเป็น  ชาย  จำนวน  12  คน  หญิง  จำนวน  9  คน</w:t>
      </w:r>
    </w:p>
    <w:p w:rsidR="00CC7BA7" w:rsidRPr="00171B6F" w:rsidRDefault="00881B70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>3. ศูนย์พ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ัฒนาเด็กเล็กบ้านห้วยบุ่น นาทัน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A60BA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จำนวน  33  คน</w:t>
      </w:r>
    </w:p>
    <w:p w:rsidR="00881B70" w:rsidRPr="00171B6F" w:rsidRDefault="00CC7BA7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แยกเป็น  ชาย  จำนวน  20  คน  หญิง  จำนวน  13  คน</w:t>
      </w:r>
      <w:r w:rsidR="00F65834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881B70" w:rsidRPr="00171B6F" w:rsidRDefault="00881B70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4. ศูนย์พัฒนาเด็กเล็กบ้านนาเลา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A60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จำนวน  19  คน</w:t>
      </w:r>
    </w:p>
    <w:p w:rsidR="00CC7BA7" w:rsidRPr="00171B6F" w:rsidRDefault="00CC7BA7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แยกเป็น  ชาย  จำนวน  12  คน  หญิง  จำนวน  19  คน</w:t>
      </w:r>
    </w:p>
    <w:p w:rsidR="00881B70" w:rsidRPr="00171B6F" w:rsidRDefault="00CC7BA7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>5. ศูนย์พัฒนาเด็กเล็กบ้านนาใน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A60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16  คน</w:t>
      </w:r>
    </w:p>
    <w:p w:rsidR="00CC7BA7" w:rsidRPr="00171B6F" w:rsidRDefault="00CC7BA7" w:rsidP="00881B70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แยกเป็น  ชาย  จำนวน  11  คน  หญิง  จำนวน  5  คน</w:t>
      </w:r>
    </w:p>
    <w:p w:rsidR="00403F86" w:rsidRPr="00171B6F" w:rsidRDefault="00881B70" w:rsidP="00AB33D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>6. ศูนย์พัฒนาเด็กเล็กบ้านผักคำภู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EA60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จำนวน  49  คน</w:t>
      </w:r>
    </w:p>
    <w:p w:rsidR="00CC7BA7" w:rsidRPr="00171B6F" w:rsidRDefault="00CC7BA7" w:rsidP="00AB33D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แยกเป็น  ชาย  จำนวน  26  คน  หญิง  จำนวน  23  คน</w:t>
      </w:r>
    </w:p>
    <w:p w:rsidR="00AB33D4" w:rsidRPr="00171B6F" w:rsidRDefault="00AB33D4" w:rsidP="00AB33D4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4.1.๒.  ระดับประถมศึกษา 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(ข้อมูล  ณ เดือน</w:t>
      </w:r>
      <w:r w:rsidR="00EA60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มิถุนายน 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2562)</w:t>
      </w:r>
    </w:p>
    <w:p w:rsidR="00AB33D4" w:rsidRPr="00171B6F" w:rsidRDefault="00AB33D4" w:rsidP="00AB33D4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สังกัดสำนักงานคณะกรรมการการศึกษาขั้นพื้นฐาน (สพฐ.)   จำนวน  ๖   โรงเรียน</w:t>
      </w:r>
    </w:p>
    <w:p w:rsidR="00CC7BA7" w:rsidRPr="00171B6F" w:rsidRDefault="00AB33D4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๑.  โรงเรียนบ้านอูนดง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จำนวน  129  คน  </w:t>
      </w:r>
    </w:p>
    <w:p w:rsidR="00AB33D4" w:rsidRPr="00171B6F" w:rsidRDefault="00CC7BA7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จำนวน 65 คน  หญิง  จำนวน 64  คน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CC7BA7" w:rsidRPr="00171B6F" w:rsidRDefault="00AB33D4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๒.  โรงเรียนบ้านหนองผือ</w:t>
      </w:r>
      <w:r w:rsidR="00881B70" w:rsidRPr="00171B6F">
        <w:rPr>
          <w:rFonts w:ascii="TH SarabunIT๙" w:hAnsi="TH SarabunIT๙" w:cs="TH SarabunIT๙"/>
          <w:sz w:val="32"/>
          <w:szCs w:val="32"/>
          <w:cs/>
        </w:rPr>
        <w:t>นาในวิทยาคาร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>จำนวน  89  คน</w:t>
      </w:r>
    </w:p>
    <w:p w:rsidR="00AB33D4" w:rsidRPr="00171B6F" w:rsidRDefault="00CC7BA7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จำนวน  38  คน  หญิง  จำนวน  51  คน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190AE7" w:rsidRPr="00171B6F" w:rsidRDefault="00AB33D4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๓.  โรงเรียนบ้านห้วยบุ่น </w:t>
      </w:r>
      <w:r w:rsidR="00190AE7" w:rsidRPr="00171B6F">
        <w:rPr>
          <w:rFonts w:ascii="TH SarabunIT๙" w:hAnsi="TH SarabunIT๙" w:cs="TH SarabunIT๙"/>
          <w:sz w:val="32"/>
          <w:szCs w:val="32"/>
          <w:cs/>
        </w:rPr>
        <w:t>–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นาทัน</w:t>
      </w:r>
      <w:r w:rsidR="00CC7BA7" w:rsidRPr="00171B6F">
        <w:rPr>
          <w:rFonts w:ascii="TH SarabunIT๙" w:hAnsi="TH SarabunIT๙" w:cs="TH SarabunIT๙"/>
          <w:sz w:val="32"/>
          <w:szCs w:val="32"/>
        </w:rPr>
        <w:tab/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  จำนวน  141  คน</w:t>
      </w:r>
    </w:p>
    <w:p w:rsidR="00CC7BA7" w:rsidRPr="00171B6F" w:rsidRDefault="00CC7BA7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71  คน  หญิง  จำนวน  70  คน</w:t>
      </w:r>
    </w:p>
    <w:p w:rsidR="00CC7BA7" w:rsidRPr="00171B6F" w:rsidRDefault="00AB33D4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๔.  โรงเรียนบ้านนาเลา 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  จำนวน  94  คน</w:t>
      </w:r>
    </w:p>
    <w:p w:rsidR="00AB33D4" w:rsidRPr="00171B6F" w:rsidRDefault="00CC7BA7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จำนวน  53  คน  หญิง  จำนวน  41  คน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CC7BA7" w:rsidRPr="00171B6F" w:rsidRDefault="00AB33D4" w:rsidP="00881B70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๕.  โรงเรียนบ้านผักคำภู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  จำนวน  210  คน</w:t>
      </w:r>
    </w:p>
    <w:p w:rsidR="00CC7BA7" w:rsidRPr="00171B6F" w:rsidRDefault="00CC7BA7" w:rsidP="00881B70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จำนวน  106  คน  หญิง  จำนวน  104  คน   </w:t>
      </w:r>
    </w:p>
    <w:p w:rsidR="00CC7BA7" w:rsidRPr="00171B6F" w:rsidRDefault="00CC7BA7" w:rsidP="00881B70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๖.  โรงเรียนบ้านนาใน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22  คน</w:t>
      </w:r>
    </w:p>
    <w:p w:rsidR="00AB33D4" w:rsidRPr="00171B6F" w:rsidRDefault="00CC7BA7" w:rsidP="005F36D8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แยกเป็น  ชาย  8  คน  หญิง  14  คน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AB33D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33D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B33D4" w:rsidRPr="00171B6F" w:rsidRDefault="00AB33D4" w:rsidP="00AB33D4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4.1.๓.  ระดับมัธยมศึกษา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(ข้อมูล ณ เดือน</w:t>
      </w:r>
      <w:r w:rsidR="00EA60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มิถุนายน</w:t>
      </w:r>
      <w:r w:rsidR="005F36D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๒๕๖๒)</w:t>
      </w:r>
    </w:p>
    <w:p w:rsidR="00AB33D4" w:rsidRPr="00171B6F" w:rsidRDefault="00AB33D4" w:rsidP="00AB33D4">
      <w:pPr>
        <w:spacing w:after="0" w:line="20" w:lineRule="atLeas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สังกัดสำนักงานคณะกรรมการการศึกษาขั้นพื้นฐาน (สพฐ.)   จำนวน  ๑  โรงเรียน</w:t>
      </w:r>
    </w:p>
    <w:p w:rsidR="00CC7BA7" w:rsidRPr="00171B6F" w:rsidRDefault="00AB33D4" w:rsidP="00CC7BA7">
      <w:pPr>
        <w:pStyle w:val="a3"/>
        <w:numPr>
          <w:ilvl w:val="0"/>
          <w:numId w:val="18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โรงเรียนภูริทัตต์วิทยา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  จำนวน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243</w:t>
      </w:r>
      <w:r w:rsidR="00CC7BA7" w:rsidRPr="00171B6F">
        <w:rPr>
          <w:rFonts w:ascii="TH SarabunIT๙" w:hAnsi="TH SarabunIT๙" w:cs="TH SarabunIT๙"/>
          <w:sz w:val="32"/>
          <w:szCs w:val="32"/>
          <w:cs/>
        </w:rPr>
        <w:t xml:space="preserve">   คน   แยกเป็น</w:t>
      </w:r>
    </w:p>
    <w:p w:rsidR="00B5789F" w:rsidRPr="00171B6F" w:rsidRDefault="005F36D8" w:rsidP="005F36D8">
      <w:pPr>
        <w:spacing w:after="0" w:line="20" w:lineRule="atLeast"/>
        <w:ind w:left="25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1.1  </w:t>
      </w:r>
      <w:r w:rsidR="00B5789F" w:rsidRPr="00171B6F">
        <w:rPr>
          <w:rFonts w:ascii="TH SarabunIT๙" w:hAnsi="TH SarabunIT๙" w:cs="TH SarabunIT๙"/>
          <w:sz w:val="32"/>
          <w:szCs w:val="32"/>
          <w:cs/>
        </w:rPr>
        <w:t>นักเรียนชั้น</w:t>
      </w:r>
      <w:r w:rsidRPr="00171B6F">
        <w:rPr>
          <w:rFonts w:ascii="TH SarabunIT๙" w:hAnsi="TH SarabunIT๙" w:cs="TH SarabunIT๙"/>
          <w:sz w:val="32"/>
          <w:szCs w:val="32"/>
          <w:cs/>
        </w:rPr>
        <w:t>มัธยมศึกษาตอนต้น</w:t>
      </w:r>
      <w:r w:rsidR="00B5789F" w:rsidRPr="00171B6F">
        <w:rPr>
          <w:rFonts w:ascii="TH SarabunIT๙" w:hAnsi="TH SarabunIT๙" w:cs="TH SarabunIT๙"/>
          <w:sz w:val="32"/>
          <w:szCs w:val="32"/>
          <w:cs/>
        </w:rPr>
        <w:t xml:space="preserve">  จำนวน    </w:t>
      </w:r>
      <w:r w:rsidRPr="00171B6F">
        <w:rPr>
          <w:rFonts w:ascii="TH SarabunIT๙" w:hAnsi="TH SarabunIT๙" w:cs="TH SarabunIT๙"/>
          <w:sz w:val="32"/>
          <w:szCs w:val="32"/>
          <w:cs/>
        </w:rPr>
        <w:t>123</w:t>
      </w:r>
      <w:r w:rsidR="00B5789F" w:rsidRPr="00171B6F">
        <w:rPr>
          <w:rFonts w:ascii="TH SarabunIT๙" w:hAnsi="TH SarabunIT๙" w:cs="TH SarabunIT๙"/>
          <w:sz w:val="32"/>
          <w:szCs w:val="32"/>
          <w:cs/>
        </w:rPr>
        <w:t xml:space="preserve">       คน  </w:t>
      </w:r>
    </w:p>
    <w:p w:rsidR="00B5789F" w:rsidRPr="00171B6F" w:rsidRDefault="00B5789F" w:rsidP="00CC7BA7">
      <w:pPr>
        <w:spacing w:after="0" w:line="20" w:lineRule="atLeast"/>
        <w:ind w:left="216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>แยกเป็น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ชาย  จำนวน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53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คน   หญิง  จำนวน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70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คน</w:t>
      </w:r>
    </w:p>
    <w:p w:rsidR="00B5789F" w:rsidRPr="00171B6F" w:rsidRDefault="00B5789F" w:rsidP="00CC7BA7">
      <w:pPr>
        <w:spacing w:after="0" w:line="20" w:lineRule="atLeast"/>
        <w:ind w:left="216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 xml:space="preserve">1.2  </w:t>
      </w:r>
      <w:r w:rsidRPr="00171B6F">
        <w:rPr>
          <w:rFonts w:ascii="TH SarabunIT๙" w:hAnsi="TH SarabunIT๙" w:cs="TH SarabunIT๙"/>
          <w:sz w:val="32"/>
          <w:szCs w:val="32"/>
          <w:cs/>
        </w:rPr>
        <w:t>นักเรียนชั้น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มัธยมศึกษาตอนปลาย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จำนวน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120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AB33D4" w:rsidRPr="00171B6F" w:rsidRDefault="00B5789F" w:rsidP="00CC7BA7">
      <w:pPr>
        <w:spacing w:after="0" w:line="20" w:lineRule="atLeast"/>
        <w:ind w:left="2160"/>
        <w:rPr>
          <w:rFonts w:ascii="TH SarabunIT๙" w:hAnsi="TH SarabunIT๙" w:cs="TH SarabunIT๙"/>
          <w:color w:val="FF0000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แยกเป็นชาย  จำนวน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55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คน    หญิง   จำนวน    </w:t>
      </w:r>
      <w:r w:rsidR="005F36D8" w:rsidRPr="00171B6F">
        <w:rPr>
          <w:rFonts w:ascii="TH SarabunIT๙" w:hAnsi="TH SarabunIT๙" w:cs="TH SarabunIT๙"/>
          <w:sz w:val="32"/>
          <w:szCs w:val="32"/>
          <w:cs/>
        </w:rPr>
        <w:t>65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คน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33D4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B5789F" w:rsidRPr="00171B6F" w:rsidRDefault="00FE0F28" w:rsidP="00FE0F2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5F36D8" w:rsidRPr="00171B6F">
        <w:rPr>
          <w:rFonts w:ascii="TH SarabunIT๙" w:hAnsi="TH SarabunIT๙" w:cs="TH SarabunIT๙"/>
          <w:sz w:val="32"/>
          <w:szCs w:val="32"/>
        </w:rPr>
        <w:tab/>
      </w:r>
      <w:r w:rsidR="005F36D8" w:rsidRPr="00171B6F">
        <w:rPr>
          <w:rFonts w:ascii="TH SarabunIT๙" w:hAnsi="TH SarabunIT๙" w:cs="TH SarabunIT๙"/>
          <w:sz w:val="32"/>
          <w:szCs w:val="32"/>
        </w:rPr>
        <w:tab/>
      </w:r>
    </w:p>
    <w:p w:rsidR="00B5789F" w:rsidRPr="00171B6F" w:rsidRDefault="00B5789F" w:rsidP="00FE0F2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B5789F" w:rsidRPr="00171B6F" w:rsidRDefault="001422D4" w:rsidP="001422D4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-8-</w:t>
      </w:r>
    </w:p>
    <w:p w:rsidR="00FE0F28" w:rsidRPr="00171B6F" w:rsidRDefault="00FE0F28" w:rsidP="008311BA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4.2  สาธารณสุข</w:t>
      </w:r>
    </w:p>
    <w:p w:rsidR="00FE0F28" w:rsidRPr="00171B6F" w:rsidRDefault="00FE0F28" w:rsidP="00FE0F28">
      <w:pPr>
        <w:pStyle w:val="a4"/>
        <w:spacing w:line="20" w:lineRule="atLeas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๑.  โรงพยาบาลส่งเสริมสุขภาพตำบล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  ๒  แห่ง</w:t>
      </w:r>
    </w:p>
    <w:p w:rsidR="00FE0F28" w:rsidRPr="00171B6F" w:rsidRDefault="00BF3B1A" w:rsidP="00FE0F28">
      <w:pPr>
        <w:spacing w:after="0" w:line="20" w:lineRule="atLeast"/>
        <w:ind w:left="240" w:firstLine="12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</w:t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 (ศสมช)  </w:t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="00FE0F28" w:rsidRPr="00171B6F">
        <w:rPr>
          <w:rFonts w:ascii="TH SarabunIT๙" w:hAnsi="TH SarabunIT๙" w:cs="TH SarabunIT๙"/>
          <w:sz w:val="32"/>
          <w:szCs w:val="32"/>
        </w:rPr>
        <w:tab/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 xml:space="preserve">   ๑๑</w:t>
      </w:r>
      <w:r w:rsidR="00FE0F28" w:rsidRPr="00171B6F">
        <w:rPr>
          <w:rFonts w:ascii="TH SarabunIT๙" w:hAnsi="TH SarabunIT๙" w:cs="TH SarabunIT๙"/>
          <w:sz w:val="32"/>
          <w:szCs w:val="32"/>
        </w:rPr>
        <w:tab/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FE0F28" w:rsidRPr="00171B6F" w:rsidRDefault="00FE0F28" w:rsidP="00FE0F2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อาญชญากรรม</w:t>
      </w:r>
    </w:p>
    <w:p w:rsidR="00FE0F28" w:rsidRPr="00171B6F" w:rsidRDefault="00FE0F28" w:rsidP="00FE0F2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เทศบาลตำบลนาในไม่มีการก่อเหตุอาชญากรรมเกิดขึ้น  แต่มีเหตุการณ์ลักขโมยทรัพย์สินประชาชน  และทำลายทรัพย์สินของราชการ  ซึ่งเทศบาลก็ได้ดำเนินการป้องกันการเกิดเหตุดังกล่าว  </w:t>
      </w:r>
    </w:p>
    <w:p w:rsidR="00FE0F28" w:rsidRPr="00171B6F" w:rsidRDefault="00FE0F28" w:rsidP="00FE0F2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4.4  ยาเสพติด</w:t>
      </w:r>
    </w:p>
    <w:p w:rsidR="00A44EF3" w:rsidRPr="00171B6F" w:rsidRDefault="00FE0F28" w:rsidP="00FE0F2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41213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เทศบาลตำบลนาใน</w:t>
      </w:r>
      <w:r w:rsidRPr="00171B6F">
        <w:rPr>
          <w:rFonts w:ascii="TH SarabunIT๙" w:hAnsi="TH SarabunIT๙" w:cs="TH SarabunIT๙"/>
          <w:sz w:val="32"/>
          <w:szCs w:val="32"/>
          <w:cs/>
        </w:rPr>
        <w:t>มีปัญหาผู้เสพยาเสพติดเล็กน้อยแต่ได้รับการบำบัดจากหน่วยงานที่เกี่ยวข้อง</w:t>
      </w:r>
      <w:r w:rsidR="00641213" w:rsidRPr="00171B6F">
        <w:rPr>
          <w:rFonts w:ascii="TH SarabunIT๙" w:hAnsi="TH SarabunIT๙" w:cs="TH SarabunIT๙"/>
          <w:sz w:val="32"/>
          <w:szCs w:val="32"/>
          <w:cs/>
        </w:rPr>
        <w:t>เป็นประจำทุกปี</w:t>
      </w:r>
    </w:p>
    <w:p w:rsidR="00FE0F28" w:rsidRPr="00171B6F" w:rsidRDefault="00FE0F28" w:rsidP="008311BA">
      <w:pPr>
        <w:pStyle w:val="a3"/>
        <w:numPr>
          <w:ilvl w:val="1"/>
          <w:numId w:val="19"/>
        </w:num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การสังคมสงเคราะห์</w:t>
      </w:r>
    </w:p>
    <w:p w:rsidR="008311BA" w:rsidRPr="00171B6F" w:rsidRDefault="00FE0F28" w:rsidP="008311B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เทศบาลตำบลนาในได้ดำเนินการด้านสงคมสังเคราะห์ ดังนี้</w:t>
      </w:r>
    </w:p>
    <w:p w:rsidR="00960E5E" w:rsidRPr="00171B6F" w:rsidRDefault="008311BA" w:rsidP="008311B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FE0F28" w:rsidRPr="00171B6F">
        <w:rPr>
          <w:rFonts w:ascii="TH SarabunIT๙" w:hAnsi="TH SarabunIT๙" w:cs="TH SarabunIT๙"/>
          <w:sz w:val="32"/>
          <w:szCs w:val="32"/>
          <w:cs/>
        </w:rPr>
        <w:t xml:space="preserve">ดำเนินการจ่ายเบี้ยยังชีพให้กับผู้สูงอายุ  ผู้พิการ  และผู้ป่วยเอดส์  </w:t>
      </w:r>
    </w:p>
    <w:p w:rsidR="00FE0F28" w:rsidRPr="00171B6F" w:rsidRDefault="00FE0F28" w:rsidP="00FE0F2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FE0F28" w:rsidRPr="00171B6F" w:rsidRDefault="00FE0F28" w:rsidP="00FE0F2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641213" w:rsidRPr="00171B6F" w:rsidRDefault="00FE0F28" w:rsidP="00FE0F28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๔. ตั้ง</w:t>
      </w:r>
      <w:r w:rsidRPr="00171B6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</w:p>
    <w:p w:rsidR="00FE0F28" w:rsidRPr="00171B6F" w:rsidRDefault="00641213" w:rsidP="00641213">
      <w:pPr>
        <w:spacing w:after="0" w:line="240" w:lineRule="auto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5.  ระบบบริการ</w:t>
      </w:r>
      <w:r w:rsidR="00B5789F" w:rsidRPr="00171B6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ให้การช่วยเหลือประชาชน</w:t>
      </w:r>
      <w:r w:rsidR="00FE0F28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</w:p>
    <w:p w:rsidR="00641213" w:rsidRPr="00171B6F" w:rsidRDefault="00641213" w:rsidP="00641213">
      <w:pPr>
        <w:spacing w:after="0" w:line="240" w:lineRule="auto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</w:rPr>
        <w:tab/>
        <w:t>5</w:t>
      </w: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</w:rPr>
        <w:t xml:space="preserve">1  </w:t>
      </w: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การคมนาคมขนส่ง</w:t>
      </w:r>
    </w:p>
    <w:p w:rsidR="00E30114" w:rsidRPr="00171B6F" w:rsidRDefault="00641213" w:rsidP="00A44E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pacing w:val="-12"/>
          <w:sz w:val="32"/>
          <w:szCs w:val="32"/>
        </w:rPr>
        <w:tab/>
      </w:r>
      <w:r w:rsidRPr="00171B6F">
        <w:rPr>
          <w:rFonts w:ascii="TH SarabunIT๙" w:hAnsi="TH SarabunIT๙" w:cs="TH SarabunIT๙"/>
          <w:spacing w:val="-12"/>
          <w:sz w:val="32"/>
          <w:szCs w:val="32"/>
          <w:cs/>
        </w:rPr>
        <w:t>เทศบาลตำบลนาใน</w:t>
      </w:r>
      <w:r w:rsidR="008B374B" w:rsidRPr="00171B6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pacing w:val="-12"/>
          <w:sz w:val="32"/>
          <w:szCs w:val="32"/>
          <w:cs/>
        </w:rPr>
        <w:t>มีเส้นทางคมนาคม</w:t>
      </w:r>
      <w:r w:rsidR="004B7AB4" w:rsidRPr="00171B6F">
        <w:rPr>
          <w:rFonts w:ascii="TH SarabunIT๙" w:hAnsi="TH SarabunIT๙" w:cs="TH SarabunIT๙"/>
          <w:spacing w:val="-12"/>
          <w:sz w:val="32"/>
          <w:szCs w:val="32"/>
          <w:cs/>
        </w:rPr>
        <w:t>ที่ใช้ติดต่อในเขตเทศบาลและพื้นที่ใกล้เคียง</w:t>
      </w:r>
      <w:r w:rsidRPr="00171B6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 ดังนี้</w:t>
      </w:r>
    </w:p>
    <w:p w:rsidR="004B7AB4" w:rsidRPr="00171B6F" w:rsidRDefault="004B7AB4" w:rsidP="004B7AB4">
      <w:pPr>
        <w:pStyle w:val="a3"/>
        <w:numPr>
          <w:ilvl w:val="1"/>
          <w:numId w:val="10"/>
        </w:num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ทางหลวงแผ่นดิน </w:t>
      </w:r>
    </w:p>
    <w:p w:rsidR="004B7AB4" w:rsidRPr="00171B6F" w:rsidRDefault="004B7AB4" w:rsidP="004B7AB4">
      <w:pPr>
        <w:pStyle w:val="a3"/>
        <w:spacing w:after="0" w:line="20" w:lineRule="atLeast"/>
        <w:ind w:left="19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1B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 หมายเลข  สน</w:t>
      </w:r>
      <w:r w:rsidR="00331DB4" w:rsidRPr="00171B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2052  สายหมายเลข  22 – บ้านลาดกระเชอ</w:t>
      </w:r>
    </w:p>
    <w:p w:rsidR="008B374B" w:rsidRPr="00171B6F" w:rsidRDefault="004B7AB4" w:rsidP="004B7AB4">
      <w:pPr>
        <w:pStyle w:val="a3"/>
        <w:spacing w:after="0" w:line="20" w:lineRule="atLeast"/>
        <w:ind w:left="19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 หมายเลข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31DB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31DB4" w:rsidRPr="00171B6F">
        <w:rPr>
          <w:rFonts w:ascii="TH SarabunIT๙" w:hAnsi="TH SarabunIT๙" w:cs="TH SarabunIT๙"/>
          <w:sz w:val="32"/>
          <w:szCs w:val="32"/>
          <w:cs/>
        </w:rPr>
        <w:t>สน.  2010  สายผักคำภู – นาขาม  ระยะทาง 9.00 กม.</w:t>
      </w:r>
    </w:p>
    <w:p w:rsidR="00331DB4" w:rsidRPr="00171B6F" w:rsidRDefault="00331DB4" w:rsidP="004B7AB4">
      <w:pPr>
        <w:pStyle w:val="a3"/>
        <w:spacing w:after="0" w:line="20" w:lineRule="atLeast"/>
        <w:ind w:left="19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  หมายเลข  สน.  2003  สายกุดบาก – อูนดง  ระยะทาง  11.850  กม.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สะพาน  </w:t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4  แห่ง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  การจัดการขนส่งมวลชน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-  รถโดยสารประจำทาง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สาย  (1)  บ้านผักคำภู – สกลนคร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 xml:space="preserve"> เวลา 06.30 น.</w:t>
      </w:r>
    </w:p>
    <w:p w:rsidR="00DC2E21" w:rsidRPr="00171B6F" w:rsidRDefault="00DC2E21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>และ</w:t>
      </w:r>
      <w:r w:rsidRPr="00171B6F">
        <w:rPr>
          <w:rFonts w:ascii="TH SarabunIT๙" w:hAnsi="TH SarabunIT๙" w:cs="TH SarabunIT๙"/>
          <w:sz w:val="32"/>
          <w:szCs w:val="32"/>
          <w:cs/>
        </w:rPr>
        <w:t>เวลา 08.00 น.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 (2)  บ้านหนองผือ – สกลนคร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DC2E21" w:rsidRPr="00171B6F">
        <w:rPr>
          <w:rFonts w:ascii="TH SarabunIT๙" w:hAnsi="TH SarabunIT๙" w:cs="TH SarabunIT๙"/>
          <w:sz w:val="32"/>
          <w:szCs w:val="32"/>
        </w:rPr>
        <w:t xml:space="preserve"> 06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DC2E21" w:rsidRPr="00171B6F">
        <w:rPr>
          <w:rFonts w:ascii="TH SarabunIT๙" w:hAnsi="TH SarabunIT๙" w:cs="TH SarabunIT๙"/>
          <w:sz w:val="32"/>
          <w:szCs w:val="32"/>
        </w:rPr>
        <w:t xml:space="preserve">45 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>น.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 (3)  บ้านอูนดง – สกลนคร</w:t>
      </w:r>
      <w:r w:rsidR="00DC2E21" w:rsidRPr="00171B6F">
        <w:rPr>
          <w:rFonts w:ascii="TH SarabunIT๙" w:hAnsi="TH SarabunIT๙" w:cs="TH SarabunIT๙"/>
          <w:sz w:val="32"/>
          <w:szCs w:val="32"/>
          <w:cs/>
        </w:rPr>
        <w:t xml:space="preserve"> เวลา 07.00 น,</w:t>
      </w:r>
    </w:p>
    <w:p w:rsidR="00DC2E21" w:rsidRPr="00171B6F" w:rsidRDefault="00DC2E21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>และ</w:t>
      </w:r>
      <w:r w:rsidRPr="00171B6F">
        <w:rPr>
          <w:rFonts w:ascii="TH SarabunIT๙" w:hAnsi="TH SarabunIT๙" w:cs="TH SarabunIT๙"/>
          <w:sz w:val="32"/>
          <w:szCs w:val="32"/>
          <w:cs/>
        </w:rPr>
        <w:t>เวลา 07.</w:t>
      </w:r>
      <w:r w:rsidR="00C20BE0" w:rsidRPr="00171B6F">
        <w:rPr>
          <w:rFonts w:ascii="TH SarabunIT๙" w:hAnsi="TH SarabunIT๙" w:cs="TH SarabunIT๙"/>
          <w:sz w:val="32"/>
          <w:szCs w:val="32"/>
          <w:cs/>
        </w:rPr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>0 น.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1.4  ถนน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1.4.1  </w:t>
      </w:r>
      <w:r w:rsidRPr="00171B6F">
        <w:rPr>
          <w:rFonts w:ascii="TH SarabunIT๙" w:hAnsi="TH SarabunIT๙" w:cs="TH SarabunIT๙"/>
          <w:sz w:val="32"/>
          <w:szCs w:val="32"/>
          <w:cs/>
        </w:rPr>
        <w:t>ถนนในความรับผิดชอบของกรมทางหลวง   จำนวน  1  สาย</w:t>
      </w:r>
    </w:p>
    <w:p w:rsidR="00403F86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             -</w:t>
      </w:r>
      <w:r w:rsidRPr="00171B6F">
        <w:rPr>
          <w:rFonts w:ascii="TH SarabunIT๙" w:hAnsi="TH SarabunIT๙" w:cs="TH SarabunIT๙"/>
          <w:sz w:val="32"/>
          <w:szCs w:val="32"/>
          <w:cs/>
        </w:rPr>
        <w:t>ถนน</w:t>
      </w:r>
      <w:r w:rsidR="00841982" w:rsidRPr="00171B6F">
        <w:rPr>
          <w:rFonts w:ascii="TH SarabunIT๙" w:hAnsi="TH SarabunIT๙" w:cs="TH SarabunIT๙"/>
          <w:sz w:val="32"/>
          <w:szCs w:val="32"/>
          <w:cs/>
        </w:rPr>
        <w:t>ร</w:t>
      </w:r>
      <w:r w:rsidRPr="00171B6F">
        <w:rPr>
          <w:rFonts w:ascii="TH SarabunIT๙" w:hAnsi="TH SarabunIT๙" w:cs="TH SarabunIT๙"/>
          <w:sz w:val="32"/>
          <w:szCs w:val="32"/>
          <w:cs/>
        </w:rPr>
        <w:t>าดยาง  จำนวน  1  สาย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ระยะทาง  51.932  กม.</w:t>
      </w:r>
    </w:p>
    <w:p w:rsidR="004B7AB4" w:rsidRPr="00171B6F" w:rsidRDefault="004B7AB4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>1.4.2  ถนน</w:t>
      </w:r>
      <w:r w:rsidRPr="00171B6F">
        <w:rPr>
          <w:rFonts w:ascii="TH SarabunIT๙" w:hAnsi="TH SarabunIT๙" w:cs="TH SarabunIT๙"/>
          <w:sz w:val="32"/>
          <w:szCs w:val="32"/>
          <w:cs/>
        </w:rPr>
        <w:t>ในความรับผิดชอบของ อบจ.  จำนวน  3  สาย</w:t>
      </w:r>
    </w:p>
    <w:p w:rsidR="002246CA" w:rsidRPr="00171B6F" w:rsidRDefault="00841982" w:rsidP="00C20BE0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             -</w:t>
      </w:r>
      <w:r w:rsidR="004B7AB4" w:rsidRPr="00171B6F">
        <w:rPr>
          <w:rFonts w:ascii="TH SarabunIT๙" w:hAnsi="TH SarabunIT๙" w:cs="TH SarabunIT๙"/>
          <w:sz w:val="32"/>
          <w:szCs w:val="32"/>
          <w:cs/>
        </w:rPr>
        <w:t>ถนน</w:t>
      </w:r>
      <w:r w:rsidRPr="00171B6F">
        <w:rPr>
          <w:rFonts w:ascii="TH SarabunIT๙" w:hAnsi="TH SarabunIT๙" w:cs="TH SarabunIT๙"/>
          <w:sz w:val="32"/>
          <w:szCs w:val="32"/>
          <w:cs/>
        </w:rPr>
        <w:t>ร</w:t>
      </w:r>
      <w:r w:rsidR="004B7AB4" w:rsidRPr="00171B6F">
        <w:rPr>
          <w:rFonts w:ascii="TH SarabunIT๙" w:hAnsi="TH SarabunIT๙" w:cs="TH SarabunIT๙"/>
          <w:sz w:val="32"/>
          <w:szCs w:val="32"/>
          <w:cs/>
        </w:rPr>
        <w:t xml:space="preserve">าดยาง  จำนวน  2  สาย     ระยะทาง   </w:t>
      </w:r>
      <w:r w:rsidR="005E1318" w:rsidRPr="00171B6F">
        <w:rPr>
          <w:rFonts w:ascii="TH SarabunIT๙" w:hAnsi="TH SarabunIT๙" w:cs="TH SarabunIT๙"/>
          <w:sz w:val="32"/>
          <w:szCs w:val="32"/>
          <w:cs/>
        </w:rPr>
        <w:t>20.850</w:t>
      </w:r>
      <w:r w:rsidR="004B7AB4" w:rsidRPr="00171B6F">
        <w:rPr>
          <w:rFonts w:ascii="TH SarabunIT๙" w:hAnsi="TH SarabunIT๙" w:cs="TH SarabunIT๙"/>
          <w:sz w:val="32"/>
          <w:szCs w:val="32"/>
          <w:cs/>
        </w:rPr>
        <w:t xml:space="preserve">  กม.</w:t>
      </w:r>
    </w:p>
    <w:p w:rsidR="004B7AB4" w:rsidRPr="00171B6F" w:rsidRDefault="00074A78" w:rsidP="00DC1A79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          -ถนน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ลูกรัง   </w:t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จำนวน   1  สาย</w:t>
      </w:r>
      <w:r w:rsidR="008311BA" w:rsidRPr="00171B6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ระยะทาง   </w:t>
      </w:r>
      <w:r w:rsidR="005E1318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3</w:t>
      </w:r>
      <w:r w:rsidR="005E1318" w:rsidRPr="00171B6F">
        <w:rPr>
          <w:rFonts w:ascii="TH SarabunIT๙" w:hAnsi="TH SarabunIT๙" w:cs="TH SarabunIT๙"/>
          <w:sz w:val="32"/>
          <w:szCs w:val="32"/>
          <w:cs/>
        </w:rPr>
        <w:t>.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485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1318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กม.</w:t>
      </w:r>
      <w:r w:rsidR="00841982" w:rsidRPr="00171B6F">
        <w:rPr>
          <w:rFonts w:ascii="TH SarabunIT๙" w:hAnsi="TH SarabunIT๙" w:cs="TH SarabunIT๙"/>
          <w:sz w:val="32"/>
          <w:szCs w:val="32"/>
          <w:cs/>
        </w:rPr>
        <w:tab/>
      </w:r>
    </w:p>
    <w:p w:rsidR="00DC2E21" w:rsidRPr="00171B6F" w:rsidRDefault="00841982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DC1A79" w:rsidRPr="00171B6F">
        <w:rPr>
          <w:rFonts w:ascii="TH SarabunIT๙" w:hAnsi="TH SarabunIT๙" w:cs="TH SarabunIT๙"/>
          <w:sz w:val="32"/>
          <w:szCs w:val="32"/>
          <w:cs/>
        </w:rPr>
        <w:t xml:space="preserve">1.4.3  </w:t>
      </w:r>
      <w:r w:rsidRPr="00171B6F">
        <w:rPr>
          <w:rFonts w:ascii="TH SarabunIT๙" w:hAnsi="TH SarabunIT๙" w:cs="TH SarabunIT๙"/>
          <w:sz w:val="32"/>
          <w:szCs w:val="32"/>
          <w:cs/>
        </w:rPr>
        <w:t>ถนนของท้องถิ่นเทศบาลตำบลนาใน  จำนวน  11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7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:rsidR="00841982" w:rsidRPr="00171B6F" w:rsidRDefault="00CB50F1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DC1A79" w:rsidRPr="00171B6F">
        <w:rPr>
          <w:rFonts w:ascii="TH SarabunIT๙" w:hAnsi="TH SarabunIT๙" w:cs="TH SarabunIT๙"/>
          <w:sz w:val="32"/>
          <w:szCs w:val="32"/>
          <w:cs/>
        </w:rPr>
        <w:t xml:space="preserve">          -</w:t>
      </w:r>
      <w:r w:rsidRPr="00171B6F">
        <w:rPr>
          <w:rFonts w:ascii="TH SarabunIT๙" w:hAnsi="TH SarabunIT๙" w:cs="TH SarabunIT๙"/>
          <w:sz w:val="32"/>
          <w:szCs w:val="32"/>
          <w:cs/>
        </w:rPr>
        <w:t>ถนนคอนกรีต  จำนวน  68</w:t>
      </w:r>
      <w:r w:rsidR="00841982" w:rsidRPr="00171B6F">
        <w:rPr>
          <w:rFonts w:ascii="TH SarabunIT๙" w:hAnsi="TH SarabunIT๙" w:cs="TH SarabunIT๙"/>
          <w:sz w:val="32"/>
          <w:szCs w:val="32"/>
          <w:cs/>
        </w:rPr>
        <w:t xml:space="preserve">  สาย  ระยะทาง  7.</w:t>
      </w:r>
      <w:r w:rsidRPr="00171B6F">
        <w:rPr>
          <w:rFonts w:ascii="TH SarabunIT๙" w:hAnsi="TH SarabunIT๙" w:cs="TH SarabunIT๙"/>
          <w:sz w:val="32"/>
          <w:szCs w:val="32"/>
          <w:cs/>
        </w:rPr>
        <w:t>517</w:t>
      </w:r>
      <w:r w:rsidR="00841982" w:rsidRPr="00171B6F">
        <w:rPr>
          <w:rFonts w:ascii="TH SarabunIT๙" w:hAnsi="TH SarabunIT๙" w:cs="TH SarabunIT๙"/>
          <w:sz w:val="32"/>
          <w:szCs w:val="32"/>
          <w:cs/>
        </w:rPr>
        <w:t xml:space="preserve">  กม.</w:t>
      </w:r>
      <w:r w:rsidR="005E1318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B6E5C" w:rsidRPr="00171B6F" w:rsidRDefault="004C3D75" w:rsidP="004C3D75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EB6E5C" w:rsidRPr="00171B6F">
        <w:rPr>
          <w:rFonts w:ascii="TH SarabunIT๙" w:hAnsi="TH SarabunIT๙" w:cs="TH SarabunIT๙"/>
          <w:sz w:val="32"/>
          <w:szCs w:val="32"/>
          <w:cs/>
        </w:rPr>
        <w:t>ลงทะเบียนเป็นทางหลวงท้องถิ่น  จำนวน  11  สาย</w:t>
      </w:r>
    </w:p>
    <w:p w:rsidR="00841982" w:rsidRPr="00171B6F" w:rsidRDefault="004C3D75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    -ถนน</w:t>
      </w:r>
      <w:r w:rsidR="00841982" w:rsidRPr="00171B6F">
        <w:rPr>
          <w:rFonts w:ascii="TH SarabunIT๙" w:hAnsi="TH SarabunIT๙" w:cs="TH SarabunIT๙"/>
          <w:sz w:val="32"/>
          <w:szCs w:val="32"/>
          <w:cs/>
        </w:rPr>
        <w:t xml:space="preserve">ลูกรัง  จำนวน  49  สาย  ระยะทาง  61.609  กม. </w:t>
      </w:r>
    </w:p>
    <w:p w:rsidR="00EB6E5C" w:rsidRPr="00171B6F" w:rsidRDefault="004C3D75" w:rsidP="004B7AB4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 -</w:t>
      </w:r>
      <w:r w:rsidR="00EB6E5C" w:rsidRPr="00171B6F">
        <w:rPr>
          <w:rFonts w:ascii="TH SarabunIT๙" w:hAnsi="TH SarabunIT๙" w:cs="TH SarabunIT๙"/>
          <w:sz w:val="32"/>
          <w:szCs w:val="32"/>
          <w:cs/>
        </w:rPr>
        <w:t>ลงทะเบียนเป็นทางหลวงท้องถิ่น  จำนวน  23  สาย</w:t>
      </w:r>
    </w:p>
    <w:p w:rsidR="004C3D75" w:rsidRPr="00171B6F" w:rsidRDefault="004C3D75" w:rsidP="0064121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3D75" w:rsidRPr="00171B6F" w:rsidRDefault="001422D4" w:rsidP="001422D4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</w:p>
    <w:p w:rsidR="00641213" w:rsidRPr="00171B6F" w:rsidRDefault="00641213" w:rsidP="00641213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5.2  การไฟฟ้า</w:t>
      </w:r>
    </w:p>
    <w:p w:rsidR="00641213" w:rsidRPr="00171B6F" w:rsidRDefault="00641213" w:rsidP="0064121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๑.  ครัวเรือนที่ใช้ไฟฟ้า จำนวน   ๒,๓๒๗  หลังคาเรือน</w:t>
      </w:r>
    </w:p>
    <w:p w:rsidR="00641213" w:rsidRPr="00171B6F" w:rsidRDefault="00641213" w:rsidP="0064121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๒.  พื้นที่ได้รับบริการไฟฟ้า เฉลี่ยร้อยละ  ๑๐๐  ของพื้นที่ทั้งหมด</w:t>
      </w:r>
    </w:p>
    <w:p w:rsidR="00641213" w:rsidRPr="00171B6F" w:rsidRDefault="00641213" w:rsidP="00641213">
      <w:pPr>
        <w:pStyle w:val="a3"/>
        <w:numPr>
          <w:ilvl w:val="0"/>
          <w:numId w:val="4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ไฟฟ้าส่องสว่าง  จำนวน  ๒๓๖   จุด  ครอบคลุมทุกหมู่บ้าน</w:t>
      </w:r>
    </w:p>
    <w:p w:rsidR="0055492E" w:rsidRPr="00171B6F" w:rsidRDefault="0055492E" w:rsidP="00641213">
      <w:pPr>
        <w:pStyle w:val="a3"/>
        <w:numPr>
          <w:ilvl w:val="0"/>
          <w:numId w:val="4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ครัวเรือนที่ใช้ไฟฟ้าโซล่าเซล  จำนวน 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-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:rsidR="0055492E" w:rsidRPr="00171B6F" w:rsidRDefault="0055492E" w:rsidP="0055492E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-ไฟฟ้าโซล่าเซลที่ใช้งานได้ดี  จำนวน 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-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:rsidR="0055492E" w:rsidRPr="00171B6F" w:rsidRDefault="0055492E" w:rsidP="0055492E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-ไฟฟ้าโซล่าเซลที่ชำรุด  จำนวน 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93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</w:t>
      </w:r>
    </w:p>
    <w:p w:rsidR="0055492E" w:rsidRPr="00171B6F" w:rsidRDefault="0055492E" w:rsidP="0055492E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-ไฟฟ้าโซล่าเซลสูญหาย  จำนวน  ๑  ครัวเรือน  </w:t>
      </w:r>
    </w:p>
    <w:p w:rsidR="00641213" w:rsidRPr="00171B6F" w:rsidRDefault="00641213" w:rsidP="00641213">
      <w:pPr>
        <w:spacing w:after="0" w:line="20" w:lineRule="atLeas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5.3  การประปา</w:t>
      </w:r>
    </w:p>
    <w:p w:rsidR="004C3D75" w:rsidRPr="00171B6F" w:rsidRDefault="008B374B" w:rsidP="00641213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FA543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 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ประปาหมู่บ้านที่อยู่ในความรับผิดชอบของเทศบาลตำบลนาใน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C3D75" w:rsidRPr="00171B6F">
        <w:rPr>
          <w:rFonts w:ascii="TH SarabunIT๙" w:hAnsi="TH SarabunIT๙" w:cs="TH SarabunIT๙"/>
          <w:sz w:val="32"/>
          <w:szCs w:val="32"/>
          <w:cs/>
        </w:rPr>
        <w:t>(ประชาคมหมู่บ้าน</w:t>
      </w:r>
    </w:p>
    <w:p w:rsidR="008B374B" w:rsidRPr="00171B6F" w:rsidRDefault="004C3D75" w:rsidP="00641213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ยังไม่มีความพร้อมบริหารกิจการประปาหมู่บ้าน)   </w:t>
      </w:r>
      <w:r w:rsidR="008B374B" w:rsidRPr="00171B6F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475380" w:rsidRPr="00171B6F">
        <w:rPr>
          <w:rFonts w:ascii="TH SarabunIT๙" w:hAnsi="TH SarabunIT๙" w:cs="TH SarabunIT๙"/>
          <w:sz w:val="32"/>
          <w:szCs w:val="32"/>
          <w:cs/>
        </w:rPr>
        <w:t>4</w:t>
      </w:r>
      <w:r w:rsidR="008B374B" w:rsidRPr="00171B6F">
        <w:rPr>
          <w:rFonts w:ascii="TH SarabunIT๙" w:hAnsi="TH SarabunIT๙" w:cs="TH SarabunIT๙"/>
          <w:sz w:val="32"/>
          <w:szCs w:val="32"/>
          <w:cs/>
        </w:rPr>
        <w:t xml:space="preserve">  แห่ง  คือ</w:t>
      </w:r>
    </w:p>
    <w:p w:rsidR="008B374B" w:rsidRPr="00171B6F" w:rsidRDefault="008B374B" w:rsidP="008B374B">
      <w:pPr>
        <w:pStyle w:val="a3"/>
        <w:numPr>
          <w:ilvl w:val="0"/>
          <w:numId w:val="5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ประปาหมู่บ้าน  บ้านอูนดง  หมู่ที่</w:t>
      </w:r>
      <w:r w:rsidRPr="00171B6F">
        <w:rPr>
          <w:rFonts w:ascii="TH SarabunIT๙" w:hAnsi="TH SarabunIT๙" w:cs="TH SarabunIT๙"/>
          <w:sz w:val="32"/>
          <w:szCs w:val="32"/>
        </w:rPr>
        <w:t xml:space="preserve">  1</w:t>
      </w:r>
      <w:r w:rsidR="00C160CA"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ครัวเรือนที่ใช้น้ำประปาหมู่บ้าน จำนวน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54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8B374B" w:rsidRPr="00171B6F" w:rsidRDefault="008B374B" w:rsidP="008B374B">
      <w:pPr>
        <w:pStyle w:val="a3"/>
        <w:numPr>
          <w:ilvl w:val="0"/>
          <w:numId w:val="5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ประปาหมู่บ้าน  บ้านนาใน  หมู่ที่  5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ครัวเรือนที่ใช้น้ำประปาหมู่บ้าน จำนวน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85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475380" w:rsidRPr="00171B6F" w:rsidRDefault="00475380" w:rsidP="008B374B">
      <w:pPr>
        <w:pStyle w:val="a3"/>
        <w:numPr>
          <w:ilvl w:val="0"/>
          <w:numId w:val="5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ประปาหมู่บ้าน  บ้านหนองไชยวาลย์  หมู่ที่  10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ครัวเรือนที่ใช้น้ำประปาหมู่บ้าน จำนวน ๓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6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0A7BA4" w:rsidRPr="00171B6F" w:rsidRDefault="008B374B" w:rsidP="000A7BA4">
      <w:pPr>
        <w:pStyle w:val="a3"/>
        <w:numPr>
          <w:ilvl w:val="0"/>
          <w:numId w:val="5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ประปาหมู่บ้าน  บ้านผักคำภู  หมู่ที่  11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 ครัวเรือนที่ใช้น้ำประปาหมู่บ้าน จำนวน ๑๐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4</w:t>
      </w:r>
      <w:r w:rsidR="00BD7B87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0F1" w:rsidRPr="00171B6F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CB50F1" w:rsidRPr="00171B6F" w:rsidRDefault="00CB50F1" w:rsidP="000A7BA4">
      <w:pPr>
        <w:pStyle w:val="a3"/>
        <w:numPr>
          <w:ilvl w:val="0"/>
          <w:numId w:val="5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ประปาหมู่บ้าน  บ้านหนองผือ หมู่ที่  2  ครัวเรือนที่ใช้น้ำประปาหมู่บ้าน  จำนวน 130 ครัวเรือน</w:t>
      </w:r>
    </w:p>
    <w:p w:rsidR="004C3D75" w:rsidRPr="0004175A" w:rsidRDefault="00FA543B" w:rsidP="00BD7B87">
      <w:pPr>
        <w:spacing w:after="0" w:line="20" w:lineRule="atLeast"/>
        <w:ind w:left="1440"/>
        <w:rPr>
          <w:rFonts w:ascii="TH SarabunIT๙" w:hAnsi="TH SarabunIT๙" w:cs="TH SarabunIT๙"/>
          <w:b/>
          <w:bCs/>
          <w:sz w:val="30"/>
          <w:szCs w:val="30"/>
        </w:rPr>
      </w:pP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2.  </w:t>
      </w:r>
      <w:r w:rsidR="00BD7B87"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ประปาหมู่บ้านที่ไม่อยู่ในความรับผิดชอบชองเทศบาลตำบลนาใน  จำนวน ๗</w:t>
      </w:r>
      <w:r w:rsidR="00571728" w:rsidRPr="000417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แห่ง </w:t>
      </w:r>
      <w:r w:rsidR="004C3D75" w:rsidRPr="000417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</w:p>
    <w:p w:rsidR="00BD7B87" w:rsidRPr="0004175A" w:rsidRDefault="00571728" w:rsidP="00BD7B87">
      <w:pPr>
        <w:spacing w:after="0" w:line="20" w:lineRule="atLeast"/>
        <w:ind w:left="1440"/>
        <w:rPr>
          <w:rFonts w:ascii="TH SarabunIT๙" w:hAnsi="TH SarabunIT๙" w:cs="TH SarabunIT๙"/>
          <w:b/>
          <w:bCs/>
          <w:sz w:val="30"/>
          <w:szCs w:val="30"/>
        </w:rPr>
      </w:pP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คือ</w:t>
      </w:r>
    </w:p>
    <w:p w:rsidR="00FA543B" w:rsidRPr="0004175A" w:rsidRDefault="00FA543B" w:rsidP="00BD7B87">
      <w:pPr>
        <w:spacing w:after="0" w:line="20" w:lineRule="atLeast"/>
        <w:ind w:left="144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</w:rPr>
        <w:t>1</w:t>
      </w:r>
      <w:r w:rsidRPr="0004175A">
        <w:rPr>
          <w:rFonts w:ascii="TH SarabunIT๙" w:hAnsi="TH SarabunIT๙" w:cs="TH SarabunIT๙"/>
          <w:sz w:val="30"/>
          <w:szCs w:val="30"/>
          <w:cs/>
        </w:rPr>
        <w:t>.  ประปาหมู่บ้าน  บ้านห้วยบุ่น  หมู่</w:t>
      </w:r>
      <w:r w:rsidR="000A7BA4" w:rsidRPr="0004175A">
        <w:rPr>
          <w:rFonts w:ascii="TH SarabunIT๙" w:hAnsi="TH SarabunIT๙" w:cs="TH SarabunIT๙"/>
          <w:sz w:val="30"/>
          <w:szCs w:val="30"/>
          <w:cs/>
        </w:rPr>
        <w:t>ที่  3  ครัวเรือนที่ใช้น้ำประปา  จำนวน 12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5</w:t>
      </w:r>
      <w:r w:rsidR="000A7BA4" w:rsidRPr="0004175A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FA543B" w:rsidRPr="0004175A" w:rsidRDefault="00CB50F1" w:rsidP="00BD7B87">
      <w:pPr>
        <w:spacing w:after="0" w:line="20" w:lineRule="atLeast"/>
        <w:ind w:left="144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>2</w:t>
      </w:r>
      <w:r w:rsidR="000A7BA4" w:rsidRPr="0004175A">
        <w:rPr>
          <w:rFonts w:ascii="TH SarabunIT๙" w:hAnsi="TH SarabunIT๙" w:cs="TH SarabunIT๙"/>
          <w:sz w:val="30"/>
          <w:szCs w:val="30"/>
          <w:cs/>
        </w:rPr>
        <w:t>.  ประปาหมู่บ้าน  บ้านนาเลา  หมู่ที่  4  ครัวเรือนที่ใช้น้ำประปา  จำนวน 20</w:t>
      </w:r>
      <w:r w:rsidRPr="0004175A">
        <w:rPr>
          <w:rFonts w:ascii="TH SarabunIT๙" w:hAnsi="TH SarabunIT๙" w:cs="TH SarabunIT๙"/>
          <w:sz w:val="30"/>
          <w:szCs w:val="30"/>
          <w:cs/>
        </w:rPr>
        <w:t>8</w:t>
      </w:r>
      <w:r w:rsidR="000A7BA4" w:rsidRPr="0004175A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0A7BA4" w:rsidRPr="0004175A" w:rsidRDefault="00CB50F1" w:rsidP="00BD7B87">
      <w:pPr>
        <w:spacing w:after="0" w:line="20" w:lineRule="atLeast"/>
        <w:ind w:left="144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</w:rPr>
        <w:t>3</w:t>
      </w:r>
      <w:r w:rsidR="000A7BA4" w:rsidRPr="0004175A">
        <w:rPr>
          <w:rFonts w:ascii="TH SarabunIT๙" w:hAnsi="TH SarabunIT๙" w:cs="TH SarabunIT๙"/>
          <w:sz w:val="30"/>
          <w:szCs w:val="30"/>
          <w:cs/>
        </w:rPr>
        <w:t xml:space="preserve">.  ประปาหมู่บ้าน  บ้านผักคำภู  หมู่ที่  6  ครัวเรือนที่ใช้น้ำประปา  จำนวน 110  </w:t>
      </w:r>
      <w:r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0A7BA4" w:rsidRPr="0004175A" w:rsidRDefault="000A7BA4" w:rsidP="00BD7B87">
      <w:pPr>
        <w:spacing w:after="0" w:line="20" w:lineRule="atLeast"/>
        <w:ind w:left="144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 xml:space="preserve">5.  ประปาหมู่บ้าน  บ้านนาทัน  หมู่ที่  7  ครัวเรือนที่ใช้น้ำประปา  จำนวน 135  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0A7BA4" w:rsidRPr="0004175A" w:rsidRDefault="000A7BA4" w:rsidP="00BD7B87">
      <w:pPr>
        <w:spacing w:after="0" w:line="20" w:lineRule="atLeast"/>
        <w:ind w:left="144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>6.  ประปาหมู่บ้านบ้านหนองผือน้อย  หมู่ที่ ๘ ครัวเรือนที่ใช้น้ำประปา  จำนวน 5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5</w:t>
      </w:r>
      <w:r w:rsidRPr="0004175A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CB50F1" w:rsidRPr="0004175A" w:rsidRDefault="000A7BA4" w:rsidP="0022506E">
      <w:pPr>
        <w:spacing w:after="0" w:line="20" w:lineRule="atLeast"/>
        <w:ind w:left="1440"/>
        <w:rPr>
          <w:rFonts w:ascii="TH SarabunIT๙" w:hAnsi="TH SarabunIT๙" w:cs="TH SarabunIT๙"/>
          <w:b/>
          <w:bCs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>7.  ประปาหมู่บ้าน  บ้านผักคำภู  หมู่ที่  9  ครัวเรือนที่ใช้น้ำประปา  จำนวน 22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2</w:t>
      </w:r>
      <w:r w:rsidRPr="0004175A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CB50F1" w:rsidRPr="0004175A">
        <w:rPr>
          <w:rFonts w:ascii="TH SarabunIT๙" w:hAnsi="TH SarabunIT๙" w:cs="TH SarabunIT๙"/>
          <w:sz w:val="30"/>
          <w:szCs w:val="30"/>
          <w:cs/>
        </w:rPr>
        <w:t>ครัวเรือน</w:t>
      </w:r>
    </w:p>
    <w:p w:rsidR="008B374B" w:rsidRPr="0004175A" w:rsidRDefault="008B374B" w:rsidP="008B374B">
      <w:pPr>
        <w:spacing w:after="0" w:line="20" w:lineRule="atLeast"/>
        <w:ind w:left="72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04175A">
        <w:rPr>
          <w:rFonts w:ascii="TH SarabunIT๙" w:hAnsi="TH SarabunIT๙" w:cs="TH SarabunIT๙"/>
          <w:b/>
          <w:bCs/>
          <w:sz w:val="30"/>
          <w:szCs w:val="30"/>
        </w:rPr>
        <w:t>5</w:t>
      </w: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04175A">
        <w:rPr>
          <w:rFonts w:ascii="TH SarabunIT๙" w:hAnsi="TH SarabunIT๙" w:cs="TH SarabunIT๙"/>
          <w:b/>
          <w:bCs/>
          <w:sz w:val="30"/>
          <w:szCs w:val="30"/>
        </w:rPr>
        <w:t xml:space="preserve">4  </w:t>
      </w: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โทรศัพท์</w:t>
      </w:r>
    </w:p>
    <w:p w:rsidR="00403F86" w:rsidRPr="0004175A" w:rsidRDefault="00641213" w:rsidP="008B374B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="00960E5E" w:rsidRPr="0004175A">
        <w:rPr>
          <w:rFonts w:ascii="TH SarabunIT๙" w:hAnsi="TH SarabunIT๙" w:cs="TH SarabunIT๙"/>
          <w:sz w:val="30"/>
          <w:szCs w:val="30"/>
          <w:cs/>
        </w:rPr>
        <w:t>ปัจจุบันทุกหมู่บ้าน</w:t>
      </w:r>
      <w:r w:rsidR="008B374B" w:rsidRPr="0004175A">
        <w:rPr>
          <w:rFonts w:ascii="TH SarabunIT๙" w:hAnsi="TH SarabunIT๙" w:cs="TH SarabunIT๙"/>
          <w:sz w:val="30"/>
          <w:szCs w:val="30"/>
          <w:cs/>
        </w:rPr>
        <w:t>ใช้เป็นโทรศัพท์เคลื่อนที่</w:t>
      </w:r>
      <w:r w:rsidR="00960E5E" w:rsidRPr="0004175A">
        <w:rPr>
          <w:rFonts w:ascii="TH SarabunIT๙" w:hAnsi="TH SarabunIT๙" w:cs="TH SarabunIT๙"/>
          <w:sz w:val="30"/>
          <w:szCs w:val="30"/>
          <w:cs/>
        </w:rPr>
        <w:t>เป็นส่วนใหญ่</w:t>
      </w:r>
    </w:p>
    <w:p w:rsidR="00641213" w:rsidRPr="0004175A" w:rsidRDefault="00641213" w:rsidP="00641213">
      <w:pPr>
        <w:spacing w:after="0" w:line="20" w:lineRule="atLeast"/>
        <w:ind w:left="720"/>
        <w:rPr>
          <w:rFonts w:ascii="TH SarabunIT๙" w:hAnsi="TH SarabunIT๙" w:cs="TH SarabunIT๙"/>
          <w:b/>
          <w:bCs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944D09" w:rsidRPr="0004175A">
        <w:rPr>
          <w:rFonts w:ascii="TH SarabunIT๙" w:hAnsi="TH SarabunIT๙" w:cs="TH SarabunIT๙"/>
          <w:b/>
          <w:bCs/>
          <w:sz w:val="30"/>
          <w:szCs w:val="30"/>
        </w:rPr>
        <w:t>5</w:t>
      </w:r>
      <w:r w:rsidR="00944D09"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944D09" w:rsidRPr="0004175A">
        <w:rPr>
          <w:rFonts w:ascii="TH SarabunIT๙" w:hAnsi="TH SarabunIT๙" w:cs="TH SarabunIT๙"/>
          <w:b/>
          <w:bCs/>
          <w:sz w:val="30"/>
          <w:szCs w:val="30"/>
        </w:rPr>
        <w:t xml:space="preserve">5  </w:t>
      </w:r>
      <w:r w:rsidR="00944D09"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ไปรษณีย์หรือการสื่อสารหรือการขนส่งและวัสดุ  ครุภัณฑ์</w:t>
      </w:r>
    </w:p>
    <w:p w:rsidR="003A0372" w:rsidRPr="0004175A" w:rsidRDefault="003A0372" w:rsidP="00641213">
      <w:pPr>
        <w:spacing w:after="0" w:line="20" w:lineRule="atLeast"/>
        <w:ind w:left="720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04175A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>ในเขตพื้นที่เทศบาลตำบลนาในไม่มีไปรษณีย์หรือการสื่อสารหรือการขนส่ง</w:t>
      </w:r>
    </w:p>
    <w:p w:rsidR="008178AA" w:rsidRPr="00171B6F" w:rsidRDefault="00403F86" w:rsidP="003A0372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4175A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04175A">
        <w:rPr>
          <w:rFonts w:ascii="TH SarabunIT๙" w:hAnsi="TH SarabunIT๙" w:cs="TH SarabunIT๙"/>
          <w:b/>
          <w:bCs/>
          <w:sz w:val="30"/>
          <w:szCs w:val="30"/>
        </w:rPr>
        <w:tab/>
      </w:r>
      <w:r w:rsidRPr="0004175A">
        <w:rPr>
          <w:rFonts w:ascii="TH SarabunIT๙" w:hAnsi="TH SarabunIT๙" w:cs="TH SarabunIT๙"/>
          <w:b/>
          <w:bCs/>
          <w:sz w:val="30"/>
          <w:szCs w:val="30"/>
          <w:cs/>
        </w:rPr>
        <w:t>วัสดุ ครุภัณฑ์  มีดังนี้</w:t>
      </w:r>
    </w:p>
    <w:p w:rsidR="00403F86" w:rsidRPr="0004175A" w:rsidRDefault="00403F86" w:rsidP="003A0372">
      <w:pPr>
        <w:spacing w:after="0" w:line="20" w:lineRule="atLeast"/>
        <w:rPr>
          <w:rFonts w:ascii="TH SarabunIT๙" w:hAnsi="TH SarabunIT๙" w:cs="TH SarabunIT๙"/>
          <w:sz w:val="30"/>
          <w:szCs w:val="30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>1.  รถยนต์ส่วนกลาง</w:t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 xml:space="preserve">จำนวน  </w:t>
      </w:r>
      <w:r w:rsidR="00EE7F5D" w:rsidRPr="0004175A">
        <w:rPr>
          <w:rFonts w:ascii="TH SarabunIT๙" w:hAnsi="TH SarabunIT๙" w:cs="TH SarabunIT๙"/>
          <w:sz w:val="30"/>
          <w:szCs w:val="30"/>
          <w:cs/>
        </w:rPr>
        <w:t>2</w:t>
      </w:r>
      <w:r w:rsidRPr="0004175A">
        <w:rPr>
          <w:rFonts w:ascii="TH SarabunIT๙" w:hAnsi="TH SarabunIT๙" w:cs="TH SarabunIT๙"/>
          <w:sz w:val="30"/>
          <w:szCs w:val="30"/>
          <w:cs/>
        </w:rPr>
        <w:t xml:space="preserve">  คั</w:t>
      </w:r>
      <w:r w:rsidR="00EE7F5D" w:rsidRPr="0004175A">
        <w:rPr>
          <w:rFonts w:ascii="TH SarabunIT๙" w:hAnsi="TH SarabunIT๙" w:cs="TH SarabunIT๙"/>
          <w:sz w:val="30"/>
          <w:szCs w:val="30"/>
          <w:cs/>
        </w:rPr>
        <w:t>น</w:t>
      </w:r>
    </w:p>
    <w:p w:rsidR="00EE7F5D" w:rsidRPr="0004175A" w:rsidRDefault="00EE7F5D" w:rsidP="003A0372">
      <w:pPr>
        <w:spacing w:after="0" w:line="20" w:lineRule="atLeast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>2.  รถยนต์หน่วยแพทย์ฉุกเฉิน</w:t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>จำนวน  1  คัน</w:t>
      </w:r>
    </w:p>
    <w:p w:rsidR="00EE7F5D" w:rsidRPr="0004175A" w:rsidRDefault="00EE7F5D" w:rsidP="003A0372">
      <w:pPr>
        <w:spacing w:after="0" w:line="20" w:lineRule="atLeast"/>
        <w:rPr>
          <w:rFonts w:ascii="TH SarabunIT๙" w:hAnsi="TH SarabunIT๙" w:cs="TH SarabunIT๙"/>
          <w:sz w:val="30"/>
          <w:szCs w:val="30"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>3. รถบรรทุกน้ำอเนกประสงค์</w:t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>จำนวน  1  คัน</w:t>
      </w:r>
    </w:p>
    <w:p w:rsidR="00EE7F5D" w:rsidRPr="00171B6F" w:rsidRDefault="00EE7F5D" w:rsidP="003A0372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</w:r>
      <w:r w:rsidRPr="0004175A">
        <w:rPr>
          <w:rFonts w:ascii="TH SarabunIT๙" w:hAnsi="TH SarabunIT๙" w:cs="TH SarabunIT๙"/>
          <w:sz w:val="30"/>
          <w:szCs w:val="30"/>
          <w:cs/>
        </w:rPr>
        <w:tab/>
        <w:t>ฯลฯ</w:t>
      </w:r>
    </w:p>
    <w:p w:rsidR="0022506E" w:rsidRPr="00171B6F" w:rsidRDefault="0022506E" w:rsidP="003A0372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04175A" w:rsidRDefault="0004175A" w:rsidP="001422D4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04175A" w:rsidRDefault="0004175A" w:rsidP="001422D4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04175A" w:rsidRDefault="0004175A" w:rsidP="001422D4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22506E" w:rsidRPr="00171B6F" w:rsidRDefault="001422D4" w:rsidP="001422D4">
      <w:pPr>
        <w:spacing w:after="0" w:line="2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10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3A0372" w:rsidRPr="00171B6F" w:rsidRDefault="003A0372" w:rsidP="003A0372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6.  ระบบเศรษฐกิจ</w:t>
      </w:r>
    </w:p>
    <w:p w:rsidR="00166667" w:rsidRPr="00171B6F" w:rsidRDefault="00166667" w:rsidP="003A0372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6.1  การเกษตร</w:t>
      </w:r>
    </w:p>
    <w:p w:rsidR="0021120E" w:rsidRPr="00171B6F" w:rsidRDefault="00166667" w:rsidP="00166667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ประชากรในเขตเทศบาล </w:t>
      </w:r>
      <w:r w:rsidR="00FD2F73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ร้อยละ ๗๐ ประกอบอาชีพเกษตรกรรม ผลผลิตทางการเกษตรที่สำคัญ  ได้แก่  ข้าว  มันสำปะหลัง  อ้อย  ดังนี้</w:t>
      </w:r>
    </w:p>
    <w:p w:rsidR="00166667" w:rsidRPr="00171B6F" w:rsidRDefault="00166667" w:rsidP="008178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  อาชีพเกษตรกรรม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๗๐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  </w:t>
      </w:r>
    </w:p>
    <w:p w:rsidR="00166667" w:rsidRPr="00171B6F" w:rsidRDefault="00166667" w:rsidP="008178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  อาชีพเลี้ยงสัตว์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 ๑๓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166667" w:rsidRPr="00171B6F" w:rsidRDefault="00166667" w:rsidP="008178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  อาชีพรับจ้าง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๘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DC2E21" w:rsidRPr="00171B6F" w:rsidRDefault="00166667" w:rsidP="00DC2E2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-  อาชีพค้าขาย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๙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</w:t>
      </w:r>
    </w:p>
    <w:p w:rsidR="008178AA" w:rsidRPr="00171B6F" w:rsidRDefault="008178AA" w:rsidP="008178AA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พื้นที่สำหรับทำการเกษตร  มีดังนี้</w:t>
      </w:r>
    </w:p>
    <w:p w:rsidR="008178AA" w:rsidRPr="00171B6F" w:rsidRDefault="008178AA" w:rsidP="008178AA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1.  ทำนา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21,188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ไร่</w:t>
      </w:r>
    </w:p>
    <w:p w:rsidR="008178AA" w:rsidRPr="00171B6F" w:rsidRDefault="008178AA" w:rsidP="008178AA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2.  ปลูกมันสำปะหลัง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6,123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ไร่</w:t>
      </w:r>
    </w:p>
    <w:p w:rsidR="008178AA" w:rsidRPr="00171B6F" w:rsidRDefault="008178AA" w:rsidP="008178AA">
      <w:pPr>
        <w:pStyle w:val="a3"/>
        <w:spacing w:after="0" w:line="20" w:lineRule="atLeast"/>
        <w:ind w:left="180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3.  ปลูกอ้อย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196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ไร่</w:t>
      </w:r>
      <w:r w:rsidRPr="00171B6F">
        <w:rPr>
          <w:rFonts w:ascii="TH SarabunIT๙" w:hAnsi="TH SarabunIT๙" w:cs="TH SarabunIT๙"/>
          <w:sz w:val="32"/>
          <w:szCs w:val="32"/>
        </w:rPr>
        <w:tab/>
      </w:r>
    </w:p>
    <w:p w:rsidR="008178AA" w:rsidRPr="00171B6F" w:rsidRDefault="008178AA" w:rsidP="008178AA">
      <w:pPr>
        <w:pStyle w:val="a3"/>
        <w:spacing w:after="0" w:line="20" w:lineRule="atLeast"/>
        <w:ind w:left="180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4.  ปลูกยางพารา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1,759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ไร่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178AA" w:rsidRPr="00171B6F" w:rsidRDefault="008178AA" w:rsidP="008178AA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ข้อมูลด้านแหล่งน้ำทางการเกษตร</w:t>
      </w:r>
    </w:p>
    <w:p w:rsidR="008178AA" w:rsidRPr="00171B6F" w:rsidRDefault="008178AA" w:rsidP="008178AA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  มีอ่างเก็บน้ำ  จำนวน  ๕  แห่ง  ได้แก่</w:t>
      </w:r>
    </w:p>
    <w:p w:rsidR="008178AA" w:rsidRPr="00171B6F" w:rsidRDefault="008178AA" w:rsidP="008178AA">
      <w:pPr>
        <w:spacing w:after="0" w:line="20" w:lineRule="atLeast"/>
        <w:ind w:firstLine="168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๑ อ่างเก็บน้ำห้วยโคก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คิดเป็นพื้นที่กักเก็บน้ำประมาณ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๒๑๐,๐๐๐     ลบ.ม.</w:t>
      </w:r>
    </w:p>
    <w:p w:rsidR="008178AA" w:rsidRPr="00171B6F" w:rsidRDefault="008178AA" w:rsidP="008178AA">
      <w:pPr>
        <w:spacing w:after="0" w:line="20" w:lineRule="atLeast"/>
        <w:ind w:firstLine="168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.๒ อ่างเก็บน้ำห้วยสวนป่าน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คิดเป็นพื้นที่กักเก็บน้ำประมาณ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๑,๐๕๙,๐๐๐  ลบ.ม.</w:t>
      </w:r>
    </w:p>
    <w:p w:rsidR="008178AA" w:rsidRPr="00171B6F" w:rsidRDefault="008178AA" w:rsidP="008178AA">
      <w:pPr>
        <w:spacing w:after="0" w:line="20" w:lineRule="atLeast"/>
        <w:ind w:firstLine="168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๓ อ่างเก็บน้ำห้วยเบือก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คิดเป็นพื้นที่กักเก็บน้ำประมาณ     ๔๔๐,๐๐๐    ลบ.ม.</w:t>
      </w:r>
    </w:p>
    <w:p w:rsidR="008178AA" w:rsidRPr="00171B6F" w:rsidRDefault="008178AA" w:rsidP="008178AA">
      <w:pPr>
        <w:spacing w:after="0" w:line="20" w:lineRule="atLeast"/>
        <w:ind w:firstLine="168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๔ อ่างเก็บน้ำห้วยหินลาด  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คิดเป็นพื้นที่กักเก็บน้ำประมาณ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๘๕๕,๐๐๐     ลบ.ม.</w:t>
      </w:r>
    </w:p>
    <w:p w:rsidR="008178AA" w:rsidRPr="00171B6F" w:rsidRDefault="008178AA" w:rsidP="008178AA">
      <w:pPr>
        <w:spacing w:after="0" w:line="20" w:lineRule="atLeast"/>
        <w:ind w:firstLine="168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๕ อ่างเก็บน้ำห้วยผึ้ง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คิดเป็นพื้นที่กักเก็บน้ำประมาณ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๖๒๘,๐๐๐     ลบ.ม.</w:t>
      </w:r>
    </w:p>
    <w:p w:rsidR="008178AA" w:rsidRPr="00171B6F" w:rsidRDefault="008178AA" w:rsidP="008178AA">
      <w:pPr>
        <w:pStyle w:val="21"/>
        <w:spacing w:line="20" w:lineRule="atLeast"/>
        <w:jc w:val="left"/>
        <w:rPr>
          <w:rFonts w:ascii="TH SarabunIT๙" w:hAnsi="TH SarabunIT๙" w:cs="TH SarabunIT๙"/>
        </w:rPr>
      </w:pPr>
      <w:r w:rsidRPr="00171B6F">
        <w:rPr>
          <w:rFonts w:ascii="TH SarabunIT๙" w:hAnsi="TH SarabunIT๙" w:cs="TH SarabunIT๙"/>
          <w:cs/>
        </w:rPr>
        <w:t xml:space="preserve">และมีลำห้วย   จำนวน  ๖  แห่ง ได้แก่ 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๑  ลำห้วยโคก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  ลำห้วยสวนป่าน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๓  ลำห้วยเบือก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๔  ลำห้วยแข้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๕  ลำห้วยผึ้ง</w:t>
      </w:r>
    </w:p>
    <w:p w:rsidR="008178AA" w:rsidRPr="00171B6F" w:rsidRDefault="008178AA" w:rsidP="008178AA">
      <w:pPr>
        <w:spacing w:after="0" w:line="20" w:lineRule="atLeas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๖  ลำห้วยหินลาด</w:t>
      </w:r>
    </w:p>
    <w:p w:rsidR="008178AA" w:rsidRPr="00171B6F" w:rsidRDefault="008178AA" w:rsidP="008178A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ข้อมูลด้านแหล่งน้ำกิน  น้ำใช้  (หรือน้ำเพื่อการอุปโภค  บริโภค)</w:t>
      </w:r>
    </w:p>
    <w:p w:rsidR="008178AA" w:rsidRPr="00171B6F" w:rsidRDefault="008178AA" w:rsidP="008178A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เทศบาลตำบลนาในมีแหล่งน้ำกิน  น้ำใช้  (หรือน้ำเพื่อการอุปโภค  บริโภค) ได้แก่ หนองแวง  หนองไชยวาลย์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>และระบบประปาหมู่บ้าน  จำนวน  4  แห่ง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ได้แก่  หมูที่ 1,5,10 และหมู่ที่ 11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๖.๒ การประมง</w:t>
      </w:r>
    </w:p>
    <w:p w:rsidR="00CB50F1" w:rsidRPr="00171B6F" w:rsidRDefault="00166667" w:rsidP="00225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(ในเขตเทศบาลไม่มีการประมง)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๖.๓ การปศุ</w:t>
      </w:r>
      <w:r w:rsidR="0021120E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สั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ตว์</w:t>
      </w:r>
    </w:p>
    <w:p w:rsidR="00166667" w:rsidRPr="00171B6F" w:rsidRDefault="00166667" w:rsidP="0021120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-  เป็นการประกอบการในลักษณะเลี้ยงในครัวเรือนเป็นอาชีพหลักและอาชีพเสริม เช่น  การเลี้ยงไก่  เป็ด  โค  สุกร  กระบือ  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๖.๔ การบริการ</w:t>
      </w:r>
    </w:p>
    <w:p w:rsidR="00B41DCA" w:rsidRPr="00171B6F" w:rsidRDefault="00B41DCA" w:rsidP="00A93CF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171B6F">
        <w:rPr>
          <w:rFonts w:ascii="TH SarabunIT๙" w:hAnsi="TH SarabunIT๙" w:cs="TH SarabunIT๙"/>
          <w:sz w:val="32"/>
          <w:szCs w:val="32"/>
        </w:rPr>
        <w:t>1</w:t>
      </w:r>
      <w:r w:rsidRPr="00171B6F">
        <w:rPr>
          <w:rFonts w:ascii="TH SarabunIT๙" w:hAnsi="TH SarabunIT๙" w:cs="TH SarabunIT๙"/>
          <w:sz w:val="32"/>
          <w:szCs w:val="32"/>
          <w:cs/>
        </w:rPr>
        <w:t>.  โฮมสเตย์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EE7F5D" w:rsidRPr="00171B6F">
        <w:rPr>
          <w:rFonts w:ascii="TH SarabunIT๙" w:hAnsi="TH SarabunIT๙" w:cs="TH SarabunIT๙"/>
          <w:sz w:val="32"/>
          <w:szCs w:val="32"/>
          <w:cs/>
        </w:rPr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แห่ง           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๖.๕ การท่องเที่ยว</w:t>
      </w:r>
    </w:p>
    <w:p w:rsidR="00190AE7" w:rsidRPr="00171B6F" w:rsidRDefault="00166667" w:rsidP="00CB50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ในเขตเทศบาล</w:t>
      </w:r>
      <w:r w:rsidR="00063302" w:rsidRPr="00171B6F">
        <w:rPr>
          <w:rFonts w:ascii="TH SarabunIT๙" w:hAnsi="TH SarabunIT๙" w:cs="TH SarabunIT๙"/>
          <w:sz w:val="32"/>
          <w:szCs w:val="32"/>
          <w:cs/>
        </w:rPr>
        <w:t>ตำบลนาใน</w:t>
      </w:r>
      <w:r w:rsidRPr="00171B6F">
        <w:rPr>
          <w:rFonts w:ascii="TH SarabunIT๙" w:hAnsi="TH SarabunIT๙" w:cs="TH SarabunIT๙"/>
          <w:sz w:val="32"/>
          <w:szCs w:val="32"/>
          <w:cs/>
        </w:rPr>
        <w:t>มีแหล่งท่องเที่ยว</w:t>
      </w:r>
      <w:r w:rsidR="000A7BA4" w:rsidRPr="00171B6F">
        <w:rPr>
          <w:rFonts w:ascii="TH SarabunIT๙" w:hAnsi="TH SarabunIT๙" w:cs="TH SarabunIT๙"/>
          <w:sz w:val="32"/>
          <w:szCs w:val="32"/>
          <w:cs/>
        </w:rPr>
        <w:t>เชิงธรรมะ  วัดป่าภูริทัตต์ถิราวาส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2506E" w:rsidRPr="00171B6F" w:rsidRDefault="0022506E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6E" w:rsidRPr="00171B6F" w:rsidRDefault="0022506E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06E" w:rsidRPr="00171B6F" w:rsidRDefault="001422D4" w:rsidP="001422D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11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FD2F73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๖.๖ อุตสาหกรรม</w:t>
      </w:r>
    </w:p>
    <w:p w:rsidR="00166667" w:rsidRPr="00171B6F" w:rsidRDefault="00166667" w:rsidP="0097617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จำนวนกิจการอุตสาหกรรมขนาดเล็ก   จำนวน  </w:t>
      </w:r>
      <w:r w:rsidR="00063302" w:rsidRPr="00171B6F">
        <w:rPr>
          <w:rFonts w:ascii="TH SarabunIT๙" w:hAnsi="TH SarabunIT๙" w:cs="TH SarabunIT๙"/>
          <w:sz w:val="32"/>
          <w:szCs w:val="32"/>
        </w:rPr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  <w:r w:rsidR="00063302" w:rsidRPr="00171B6F">
        <w:rPr>
          <w:rFonts w:ascii="TH SarabunIT๙" w:hAnsi="TH SarabunIT๙" w:cs="TH SarabunIT๙"/>
          <w:sz w:val="32"/>
          <w:szCs w:val="32"/>
          <w:cs/>
        </w:rPr>
        <w:t xml:space="preserve">  คือ</w:t>
      </w:r>
    </w:p>
    <w:p w:rsidR="00063302" w:rsidRPr="00171B6F" w:rsidRDefault="00063302" w:rsidP="00063302">
      <w:pPr>
        <w:pStyle w:val="a3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โรงสีข้าว  จำนวน    </w:t>
      </w:r>
      <w:r w:rsidR="00EE7F5D" w:rsidRPr="00171B6F">
        <w:rPr>
          <w:rFonts w:ascii="TH SarabunIT๙" w:hAnsi="TH SarabunIT๙" w:cs="TH SarabunIT๙"/>
          <w:sz w:val="32"/>
          <w:szCs w:val="32"/>
          <w:cs/>
        </w:rPr>
        <w:t>12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063302" w:rsidRPr="00171B6F" w:rsidRDefault="00063302" w:rsidP="00063302">
      <w:pPr>
        <w:pStyle w:val="a3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โรงงานทำเบ็ด  จำนวน    1  แห่ง</w:t>
      </w:r>
    </w:p>
    <w:p w:rsidR="00166667" w:rsidRPr="00171B6F" w:rsidRDefault="00063302" w:rsidP="00166667">
      <w:pPr>
        <w:pStyle w:val="a3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โรงงานผลิตนวมมวย  จำนวน  1  แห่ง</w:t>
      </w:r>
      <w:r w:rsidR="00166667"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166667"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๖.๗ การพาณิชย์และกลุ่มอาชีพ</w:t>
      </w:r>
    </w:p>
    <w:p w:rsidR="00166667" w:rsidRPr="00171B6F" w:rsidRDefault="0097617F" w:rsidP="001B09D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6.7.1  </w:t>
      </w:r>
      <w:r w:rsidR="0016666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</w:t>
      </w:r>
    </w:p>
    <w:p w:rsidR="00063302" w:rsidRPr="00171B6F" w:rsidRDefault="001B09DC" w:rsidP="00063302">
      <w:pPr>
        <w:spacing w:after="0" w:line="20" w:lineRule="atLeast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063302" w:rsidRPr="00171B6F">
        <w:rPr>
          <w:rFonts w:ascii="TH SarabunIT๙" w:hAnsi="TH SarabunIT๙" w:cs="TH SarabunIT๙"/>
          <w:sz w:val="32"/>
          <w:szCs w:val="32"/>
          <w:cs/>
        </w:rPr>
        <w:t>.  สถานีบริการน้ำ</w:t>
      </w:r>
      <w:r w:rsidR="00063302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มัน (หลอด)</w:t>
      </w:r>
      <w:r w:rsidR="00063302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จำนวน    </w:t>
      </w:r>
      <w:r w:rsidR="00EE7F5D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31</w:t>
      </w:r>
      <w:r w:rsidR="00063302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063302" w:rsidRPr="00171B6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063302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</w:p>
    <w:p w:rsidR="00063302" w:rsidRPr="00171B6F" w:rsidRDefault="00063302" w:rsidP="00063302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. ตลาดสด    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      ๑</w:t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A7BA4" w:rsidRPr="00171B6F" w:rsidRDefault="00063302" w:rsidP="0006330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71B6F">
        <w:rPr>
          <w:rFonts w:ascii="TH SarabunIT๙" w:hAnsi="TH SarabunIT๙" w:cs="TH SarabunIT๙"/>
          <w:sz w:val="32"/>
          <w:szCs w:val="32"/>
          <w:cs/>
        </w:rPr>
        <w:t>. ร้านค้าทั่วไป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    ๘๐    แห่ง</w:t>
      </w:r>
    </w:p>
    <w:p w:rsidR="00063302" w:rsidRPr="00171B6F" w:rsidRDefault="00063302" w:rsidP="00063302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171B6F">
        <w:rPr>
          <w:rFonts w:ascii="TH SarabunIT๙" w:hAnsi="TH SarabunIT๙" w:cs="TH SarabunIT๙"/>
          <w:sz w:val="32"/>
          <w:szCs w:val="32"/>
          <w:cs/>
        </w:rPr>
        <w:t>. ลานมัน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</w:t>
      </w:r>
      <w:r w:rsidR="000A7BA4" w:rsidRPr="00171B6F">
        <w:rPr>
          <w:rFonts w:ascii="TH SarabunIT๙" w:hAnsi="TH SarabunIT๙" w:cs="TH SarabunIT๙"/>
          <w:sz w:val="32"/>
          <w:szCs w:val="32"/>
          <w:cs/>
        </w:rPr>
        <w:t>4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63302" w:rsidRPr="00171B6F" w:rsidRDefault="00063302" w:rsidP="00063302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>. โรงน้ำดื่ม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EE7F5D" w:rsidRPr="00171B6F">
        <w:rPr>
          <w:rFonts w:ascii="TH SarabunIT๙" w:hAnsi="TH SarabunIT๙" w:cs="TH SarabunIT๙"/>
          <w:sz w:val="32"/>
          <w:szCs w:val="32"/>
          <w:cs/>
        </w:rPr>
        <w:t>1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63302" w:rsidRPr="00171B6F" w:rsidRDefault="00063302" w:rsidP="00063302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6</w:t>
      </w:r>
      <w:r w:rsidRPr="00171B6F">
        <w:rPr>
          <w:rFonts w:ascii="TH SarabunIT๙" w:hAnsi="TH SarabunIT๙" w:cs="TH SarabunIT๙"/>
          <w:sz w:val="32"/>
          <w:szCs w:val="32"/>
          <w:cs/>
        </w:rPr>
        <w:t>.  ร้านซ่อมรถจักรยานยนต์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EE7F5D" w:rsidRPr="00171B6F">
        <w:rPr>
          <w:rFonts w:ascii="TH SarabunIT๙" w:hAnsi="TH SarabunIT๙" w:cs="TH SarabunIT๙"/>
          <w:sz w:val="32"/>
          <w:szCs w:val="32"/>
          <w:cs/>
        </w:rPr>
        <w:t>8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166667" w:rsidRPr="00171B6F" w:rsidRDefault="00063302" w:rsidP="001B09DC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ab/>
        <w:t>7</w:t>
      </w:r>
      <w:r w:rsidRPr="00171B6F">
        <w:rPr>
          <w:rFonts w:ascii="TH SarabunIT๙" w:hAnsi="TH SarabunIT๙" w:cs="TH SarabunIT๙"/>
          <w:sz w:val="32"/>
          <w:szCs w:val="32"/>
          <w:cs/>
        </w:rPr>
        <w:t>.  ร้านก่ออิฐ ปูนซีเมนต์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จำนวน      ๒</w:t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166667" w:rsidRPr="00171B6F" w:rsidRDefault="0097617F" w:rsidP="001B09D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6.7.2  </w:t>
      </w:r>
      <w:r w:rsidR="00166667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กลุ่มอาชีพ</w:t>
      </w:r>
    </w:p>
    <w:p w:rsidR="00166667" w:rsidRPr="00171B6F" w:rsidRDefault="00166667" w:rsidP="001B09DC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มีกลุ่มอาชีพ  จำนวน  </w:t>
      </w:r>
      <w:r w:rsidR="00A44EF3" w:rsidRPr="00171B6F">
        <w:rPr>
          <w:rFonts w:ascii="TH SarabunIT๙" w:hAnsi="TH SarabunIT๙" w:cs="TH SarabunIT๙"/>
          <w:sz w:val="32"/>
          <w:szCs w:val="32"/>
          <w:cs/>
        </w:rPr>
        <w:t>5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กลุ่ม</w:t>
      </w:r>
    </w:p>
    <w:p w:rsidR="00166667" w:rsidRPr="00171B6F" w:rsidRDefault="00166667" w:rsidP="001666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>๑. กลุ่มทอผ้าย้อมคราม</w:t>
      </w:r>
    </w:p>
    <w:p w:rsidR="00166667" w:rsidRPr="00171B6F" w:rsidRDefault="00166667" w:rsidP="001666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๒. กลุ่ม</w:t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>แปรรูปการทำปลาตากแห้ง</w:t>
      </w:r>
    </w:p>
    <w:p w:rsidR="001B09DC" w:rsidRPr="00171B6F" w:rsidRDefault="001B09DC" w:rsidP="001666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3. กลุ่มแปรรูปการทำหน่อไม้อัดปิ๊บ</w:t>
      </w:r>
    </w:p>
    <w:p w:rsidR="000A7BA4" w:rsidRPr="00171B6F" w:rsidRDefault="000A7BA4" w:rsidP="001666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4.  กลุ่มปลูกมันสำปะหลัง</w:t>
      </w:r>
    </w:p>
    <w:p w:rsidR="000A7BA4" w:rsidRPr="00171B6F" w:rsidRDefault="00137D6D" w:rsidP="001666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  <w:t>5.  กลุ่มทอผ้าฝ้ายย้อมสีเปลือกไม้บ้านผักคำภู</w:t>
      </w:r>
    </w:p>
    <w:p w:rsidR="00166667" w:rsidRPr="00171B6F" w:rsidRDefault="00166667" w:rsidP="001666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๖.๘ แรงงาน</w:t>
      </w:r>
    </w:p>
    <w:p w:rsidR="0097617F" w:rsidRPr="00171B6F" w:rsidRDefault="00166667" w:rsidP="00190A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 w:rsidRPr="00171B6F">
        <w:rPr>
          <w:rFonts w:ascii="TH SarabunIT๙" w:hAnsi="TH SarabunIT๙" w:cs="TH SarabunIT๙"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</w:rPr>
        <w:tab/>
      </w:r>
      <w:r w:rsidR="001B09DC"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เทศบาลตำบลนาในมีอาสาสมัครแรงงาน  จำนวน  1 คน  ส่วนมาก</w:t>
      </w:r>
      <w:r w:rsidR="0022506E" w:rsidRPr="00171B6F">
        <w:rPr>
          <w:rFonts w:ascii="TH SarabunIT๙" w:hAnsi="TH SarabunIT๙" w:cs="TH SarabunIT๙"/>
          <w:sz w:val="32"/>
          <w:szCs w:val="32"/>
          <w:cs/>
        </w:rPr>
        <w:t>จะเป็นแรงงาน</w:t>
      </w:r>
      <w:r w:rsidRPr="00171B6F">
        <w:rPr>
          <w:rFonts w:ascii="TH SarabunIT๙" w:hAnsi="TH SarabunIT๙" w:cs="TH SarabunIT๙"/>
          <w:sz w:val="32"/>
          <w:szCs w:val="32"/>
          <w:cs/>
        </w:rPr>
        <w:t>ด้านการเกษตร</w:t>
      </w:r>
      <w:r w:rsidR="0022506E" w:rsidRPr="00171B6F">
        <w:rPr>
          <w:rFonts w:ascii="TH SarabunIT๙" w:hAnsi="TH SarabunIT๙" w:cs="TH SarabunIT๙"/>
          <w:sz w:val="32"/>
          <w:szCs w:val="32"/>
          <w:cs/>
        </w:rPr>
        <w:t>และเป็นแรงงานไร้ฝีมือ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ไปรับจ้างทำงานนอกพื้นที่  รวมทั้งแรงงานที่ไปทำงานต่างประเทศ  ปัญหาที่พบคือ </w:t>
      </w:r>
      <w:r w:rsidR="0022506E" w:rsidRPr="00171B6F">
        <w:rPr>
          <w:rFonts w:ascii="TH SarabunIT๙" w:hAnsi="TH SarabunIT๙" w:cs="TH SarabunIT๙"/>
          <w:sz w:val="32"/>
          <w:szCs w:val="32"/>
          <w:cs/>
        </w:rPr>
        <w:t>ปัญหาแรงงานด้านการเกษตรกับสารพิษตกค้าง และปัญหาการว่างงานตามฤดูกาล การพัฒนาแรงงานไร้ฝีมือเป็นแรงงานมีฝีมือ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1121" w:rsidRPr="00171B6F" w:rsidRDefault="0097617F" w:rsidP="00A93CF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3E1121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  ศาสนา  ประเพณี  วัฒนธรรม</w:t>
      </w:r>
    </w:p>
    <w:p w:rsidR="003E1121" w:rsidRPr="00171B6F" w:rsidRDefault="003E1121" w:rsidP="00A93CF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7617F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.1  การนับถือศาสนา</w:t>
      </w:r>
    </w:p>
    <w:p w:rsidR="003E1121" w:rsidRPr="00171B6F" w:rsidRDefault="003E1121" w:rsidP="003E1121">
      <w:pPr>
        <w:spacing w:after="0" w:line="20" w:lineRule="atLeast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1.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ผู้นับถือศาสนาพุทธ ร้อยละ  </w:t>
      </w:r>
      <w:r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๙๙.๐๐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 ของจำนวนประชากรทั้งหมดในเขต</w:t>
      </w:r>
    </w:p>
    <w:p w:rsidR="003E1121" w:rsidRPr="00171B6F" w:rsidRDefault="003E1121" w:rsidP="003E1121">
      <w:pPr>
        <w:pStyle w:val="21"/>
        <w:spacing w:line="20" w:lineRule="atLeast"/>
        <w:ind w:firstLine="0"/>
        <w:jc w:val="left"/>
        <w:rPr>
          <w:rFonts w:ascii="TH SarabunIT๙" w:hAnsi="TH SarabunIT๙" w:cs="TH SarabunIT๙"/>
          <w:color w:val="000000"/>
          <w:cs/>
        </w:rPr>
      </w:pPr>
      <w:r w:rsidRPr="00171B6F">
        <w:rPr>
          <w:rFonts w:ascii="TH SarabunIT๙" w:hAnsi="TH SarabunIT๙" w:cs="TH SarabunIT๙"/>
          <w:cs/>
        </w:rPr>
        <w:t xml:space="preserve">เทศบาลตำบลนาใน  </w:t>
      </w:r>
    </w:p>
    <w:p w:rsidR="003E1121" w:rsidRPr="00171B6F" w:rsidRDefault="003E1121" w:rsidP="003E1121">
      <w:pPr>
        <w:pStyle w:val="21"/>
        <w:spacing w:line="20" w:lineRule="atLeast"/>
        <w:ind w:left="720" w:firstLine="720"/>
        <w:jc w:val="left"/>
        <w:rPr>
          <w:rFonts w:ascii="TH SarabunIT๙" w:hAnsi="TH SarabunIT๙" w:cs="TH SarabunIT๙"/>
        </w:rPr>
      </w:pPr>
      <w:r w:rsidRPr="00171B6F">
        <w:rPr>
          <w:rFonts w:ascii="TH SarabunIT๙" w:hAnsi="TH SarabunIT๙" w:cs="TH SarabunIT๙"/>
          <w:cs/>
        </w:rPr>
        <w:t>๒. ผู้นับถือศาสนาคริสต์ ร้อยละ ๐๑.๐</w:t>
      </w:r>
      <w:r w:rsidRPr="00171B6F">
        <w:rPr>
          <w:rFonts w:ascii="TH SarabunIT๙" w:hAnsi="TH SarabunIT๙" w:cs="TH SarabunIT๙"/>
          <w:color w:val="000000"/>
          <w:cs/>
        </w:rPr>
        <w:t>๐</w:t>
      </w:r>
      <w:r w:rsidRPr="00171B6F">
        <w:rPr>
          <w:rFonts w:ascii="TH SarabunIT๙" w:hAnsi="TH SarabunIT๙" w:cs="TH SarabunIT๙"/>
          <w:cs/>
        </w:rPr>
        <w:t xml:space="preserve">   ของจำนวนประชากรทั้งหมดใน</w:t>
      </w:r>
    </w:p>
    <w:p w:rsidR="00EE7F5D" w:rsidRPr="00171B6F" w:rsidRDefault="003E1121" w:rsidP="003E1121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เขตเทศบาลตำบลนาใน</w:t>
      </w:r>
    </w:p>
    <w:p w:rsidR="002246CA" w:rsidRPr="00171B6F" w:rsidRDefault="00B064CB" w:rsidP="0022506E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 w:rsidR="00EE7F5D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E1121" w:rsidRPr="00171B6F">
        <w:rPr>
          <w:rFonts w:ascii="TH SarabunIT๙" w:hAnsi="TH SarabunIT๙" w:cs="TH SarabunIT๙"/>
          <w:color w:val="000000"/>
          <w:sz w:val="32"/>
          <w:szCs w:val="32"/>
          <w:cs/>
        </w:rPr>
        <w:t>มีวัด จำนวน  ๑๑  แห่ง  สำนักสงฆ์  จำนวน  ๒  แห่ง  วัดคริตส์  จำนวน  ๑  แห่ง</w:t>
      </w:r>
    </w:p>
    <w:p w:rsidR="00B064CB" w:rsidRPr="00171B6F" w:rsidRDefault="0097617F" w:rsidP="00B064CB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.2  ประเพณีและงานประจำปี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๑.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ประเพณีงานทอดกฐิน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๒.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๓.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๔.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ประเพณีแห่เทียนพรรษา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๕.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ประเพณีบุญกองข้าว</w:t>
      </w:r>
    </w:p>
    <w:p w:rsidR="00B064CB" w:rsidRPr="00171B6F" w:rsidRDefault="00B064CB" w:rsidP="00B064CB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๖.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</w:p>
    <w:p w:rsidR="00190AE7" w:rsidRPr="00171B6F" w:rsidRDefault="00B064CB" w:rsidP="00A44EF3">
      <w:pPr>
        <w:spacing w:after="0" w:line="2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>๗.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ประเพณีเลี้ยงผีหมอเหยา  ผีปู่ตา</w:t>
      </w:r>
      <w:r w:rsidR="0004175A">
        <w:rPr>
          <w:rFonts w:ascii="TH SarabunIT๙" w:hAnsi="TH SarabunIT๙" w:cs="TH SarabunIT๙"/>
          <w:sz w:val="32"/>
          <w:szCs w:val="32"/>
        </w:rPr>
        <w:t xml:space="preserve">    </w:t>
      </w:r>
      <w:r w:rsidRPr="00171B6F">
        <w:rPr>
          <w:rFonts w:ascii="TH SarabunIT๙" w:hAnsi="TH SarabunIT๙" w:cs="TH SarabunIT๙"/>
          <w:sz w:val="32"/>
          <w:szCs w:val="32"/>
          <w:cs/>
        </w:rPr>
        <w:t>๘.</w:t>
      </w:r>
      <w:r w:rsidR="00BE3EE4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ประเพณีวันวิสาขบูชา</w:t>
      </w:r>
    </w:p>
    <w:p w:rsidR="0022506E" w:rsidRPr="00171B6F" w:rsidRDefault="001422D4" w:rsidP="001422D4">
      <w:pPr>
        <w:spacing w:after="0" w:line="20" w:lineRule="atLeast"/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171B6F">
        <w:rPr>
          <w:rFonts w:ascii="TH SarabunIT๙" w:hAnsi="TH SarabunIT๙" w:cs="TH SarabunIT๙"/>
          <w:sz w:val="32"/>
          <w:szCs w:val="32"/>
        </w:rPr>
        <w:t>12</w:t>
      </w:r>
      <w:r w:rsidRPr="00171B6F">
        <w:rPr>
          <w:rFonts w:ascii="TH SarabunIT๙" w:hAnsi="TH SarabunIT๙" w:cs="TH SarabunIT๙"/>
          <w:sz w:val="32"/>
          <w:szCs w:val="32"/>
          <w:cs/>
        </w:rPr>
        <w:t>-</w:t>
      </w:r>
    </w:p>
    <w:p w:rsidR="00B064CB" w:rsidRPr="00171B6F" w:rsidRDefault="0097617F" w:rsidP="00373916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 ภาษาถิ่น</w:t>
      </w:r>
    </w:p>
    <w:p w:rsidR="00B064CB" w:rsidRPr="00171B6F" w:rsidRDefault="00B064CB" w:rsidP="00B064CB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</w:p>
    <w:p w:rsidR="00302203" w:rsidRPr="00171B6F" w:rsidRDefault="00B064CB" w:rsidP="00436A45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>ประชาชนในเขตเทศบาลตำบลนาใน  ได้อนุรักษ์ภูมิปัญญาท้องถิ่น  ได้แก่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การทอผ้าฝ้ายย้อมคราม</w:t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>การจักสาน</w:t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1B6F">
        <w:rPr>
          <w:rFonts w:ascii="TH SarabunIT๙" w:hAnsi="TH SarabunIT๙" w:cs="TH SarabunIT๙"/>
          <w:sz w:val="32"/>
          <w:szCs w:val="32"/>
          <w:cs/>
        </w:rPr>
        <w:t>การปลูกหม่อนและเลี้ยงไหม</w:t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1B6F">
        <w:rPr>
          <w:rFonts w:ascii="TH SarabunIT๙" w:hAnsi="TH SarabunIT๙" w:cs="TH SarabunIT๙"/>
          <w:sz w:val="32"/>
          <w:szCs w:val="32"/>
          <w:cs/>
        </w:rPr>
        <w:t>การเข็นฝ้าย</w:t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 xml:space="preserve"> การปลูกพืชสมุนไพร </w:t>
      </w:r>
      <w:r w:rsidR="00436A45" w:rsidRPr="00171B6F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วิธีการทอเสื่อจากต้นกก  และวิธีการจับปลาธรรมชาติ  </w:t>
      </w:r>
      <w:r w:rsidR="00765B92" w:rsidRPr="00171B6F">
        <w:rPr>
          <w:rFonts w:ascii="TH SarabunIT๙" w:hAnsi="TH SarabunIT๙" w:cs="TH SarabunIT๙"/>
          <w:sz w:val="32"/>
          <w:szCs w:val="32"/>
          <w:cs/>
        </w:rPr>
        <w:t>ฯลฯ  เป็นต้น</w:t>
      </w:r>
    </w:p>
    <w:p w:rsidR="00B064CB" w:rsidRPr="00171B6F" w:rsidRDefault="00B064CB" w:rsidP="00436A45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</w:p>
    <w:p w:rsidR="00B064CB" w:rsidRPr="00171B6F" w:rsidRDefault="00765B92" w:rsidP="00436A45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1B6F">
        <w:rPr>
          <w:rFonts w:ascii="TH SarabunIT๙" w:hAnsi="TH SarabunIT๙" w:cs="TH SarabunIT๙"/>
          <w:sz w:val="32"/>
          <w:szCs w:val="32"/>
          <w:cs/>
        </w:rPr>
        <w:t>ประชาชนในเขตพื้นที่ตำบลนาในจะพูดภาษาถิ่น  ได้แก่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064CB" w:rsidRPr="00171B6F">
        <w:rPr>
          <w:rFonts w:ascii="TH SarabunIT๙" w:hAnsi="TH SarabunIT๙" w:cs="TH SarabunIT๙"/>
          <w:sz w:val="32"/>
          <w:szCs w:val="32"/>
          <w:cs/>
        </w:rPr>
        <w:t>ภาษาภูไท</w:t>
      </w:r>
      <w:r w:rsidRPr="00171B6F">
        <w:rPr>
          <w:rFonts w:ascii="TH SarabunIT๙" w:hAnsi="TH SarabunIT๙" w:cs="TH SarabunIT๙"/>
          <w:sz w:val="32"/>
          <w:szCs w:val="32"/>
          <w:cs/>
        </w:rPr>
        <w:t xml:space="preserve">  และภาษาโส้</w:t>
      </w:r>
    </w:p>
    <w:p w:rsidR="00B064CB" w:rsidRPr="00171B6F" w:rsidRDefault="0097617F" w:rsidP="0097617F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064CB"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="00EC1249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</w:t>
      </w:r>
      <w:r w:rsidR="006743C4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/ผลิตภัณฑ์ </w:t>
      </w:r>
      <w:r w:rsidR="006743C4" w:rsidRPr="00171B6F">
        <w:rPr>
          <w:rFonts w:ascii="TH SarabunIT๙" w:hAnsi="TH SarabunIT๙" w:cs="TH SarabunIT๙"/>
          <w:b/>
          <w:bCs/>
          <w:sz w:val="32"/>
          <w:szCs w:val="32"/>
        </w:rPr>
        <w:t xml:space="preserve">OTOP </w:t>
      </w:r>
      <w:r w:rsidR="00EC1249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และของที่ระลึก</w:t>
      </w:r>
    </w:p>
    <w:p w:rsidR="00EC1249" w:rsidRPr="00171B6F" w:rsidRDefault="00EC1249" w:rsidP="00910F8B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7617F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 xml:space="preserve">สิ้นค้าพื้นเมืองที่มีชื่อเสียงและได้รางวัลระดับ  5  ดาว  คือ  การทอผ้าย้อมครามของกลุ่มทอผ้าย้อมครามบ้านอูนดง  หนองไชยวาลย์  </w:t>
      </w:r>
      <w:r w:rsidR="006743C4" w:rsidRPr="00171B6F">
        <w:rPr>
          <w:rFonts w:ascii="TH SarabunIT๙" w:hAnsi="TH SarabunIT๙" w:cs="TH SarabunIT๙"/>
          <w:sz w:val="32"/>
          <w:szCs w:val="32"/>
          <w:cs/>
        </w:rPr>
        <w:t>ผ้าย้อมสีเปลือกไม้บ้านผักคำภู  น้ำหมากเม่า ผลิตภัณฑ์นวมมวย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และบางส่วน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>ได้ผลิตของใช้พื้นเมืองขึ้นใช้ในครัวเรือน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ที่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>เหลือเอาไว้จำหน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่าย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>บ้าง ได้แก่  เสื่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อที่ทอจากต้นกก  ผ้าที่ทอจากผ้าฝ้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>าย  เครื่องจักรสานที่ทำจากไม้ไผ่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 xml:space="preserve"> ฯลฯ  เป็นต้น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EC1249" w:rsidRPr="00171B6F" w:rsidRDefault="0097617F" w:rsidP="00EC1249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EC1249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  ทรัพยากรธรรมชาติ</w:t>
      </w:r>
    </w:p>
    <w:p w:rsidR="00EC1249" w:rsidRPr="00171B6F" w:rsidRDefault="00EC1249" w:rsidP="00EC1249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97617F" w:rsidRPr="00171B6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</w:t>
      </w:r>
      <w:r w:rsidR="00910F8B" w:rsidRPr="00171B6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.๑ น้ำ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 xml:space="preserve">  ที่ใช่ในการอุปโภค-บริโภค  เป็นน้ำที่ได้จากน้ำฝน และน้ำดิบจาก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 xml:space="preserve">แหล่งน้ำธรรมชาติ </w:t>
      </w:r>
      <w:r w:rsidR="00910F8B" w:rsidRPr="00171B6F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</w:t>
      </w:r>
    </w:p>
    <w:p w:rsidR="00EC1249" w:rsidRPr="00171B6F" w:rsidRDefault="00EC1249" w:rsidP="00EC1249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97617F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.2  ป่าไม้</w:t>
      </w:r>
      <w:r w:rsidR="00910F8B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เทศบาลตำบลนาใน</w:t>
      </w:r>
      <w:r w:rsidR="00D719BE" w:rsidRPr="00171B6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910F8B" w:rsidRPr="00171B6F">
        <w:rPr>
          <w:rFonts w:ascii="TH SarabunIT๙" w:hAnsi="TH SarabunIT๙" w:cs="TH SarabunIT๙"/>
          <w:sz w:val="32"/>
          <w:szCs w:val="32"/>
          <w:cs/>
        </w:rPr>
        <w:t>ส่วนใหญ่</w:t>
      </w:r>
      <w:r w:rsidR="00D719BE" w:rsidRPr="00171B6F">
        <w:rPr>
          <w:rFonts w:ascii="TH SarabunIT๙" w:hAnsi="TH SarabunIT๙" w:cs="TH SarabunIT๙"/>
          <w:sz w:val="32"/>
          <w:szCs w:val="32"/>
          <w:cs/>
        </w:rPr>
        <w:t>จะเป็นป่าไม้เบญพรรณ เนื่องจากล้อมรอบด้วยเทือกเขาภูพาน</w:t>
      </w:r>
    </w:p>
    <w:p w:rsidR="00EC1249" w:rsidRPr="00171B6F" w:rsidRDefault="00EC1249" w:rsidP="00EC1249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97617F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.3  ภูเขา</w:t>
      </w:r>
      <w:r w:rsidR="00D719BE" w:rsidRPr="00171B6F">
        <w:rPr>
          <w:rFonts w:ascii="TH SarabunIT๙" w:hAnsi="TH SarabunIT๙" w:cs="TH SarabunIT๙"/>
          <w:sz w:val="32"/>
          <w:szCs w:val="32"/>
          <w:cs/>
        </w:rPr>
        <w:t xml:space="preserve">  เทศบาลตำบลนาในจะล้อมรอบด้วยเทือกเขาภูพาน</w:t>
      </w:r>
      <w:r w:rsidR="00D719BE" w:rsidRPr="00171B6F">
        <w:rPr>
          <w:rFonts w:ascii="TH SarabunIT๙" w:hAnsi="TH SarabunIT๙" w:cs="TH SarabunIT๙"/>
          <w:sz w:val="32"/>
          <w:szCs w:val="32"/>
        </w:rPr>
        <w:tab/>
      </w:r>
      <w:r w:rsidR="00D719BE" w:rsidRPr="00171B6F">
        <w:rPr>
          <w:rFonts w:ascii="TH SarabunIT๙" w:hAnsi="TH SarabunIT๙" w:cs="TH SarabunIT๙"/>
          <w:sz w:val="32"/>
          <w:szCs w:val="32"/>
        </w:rPr>
        <w:tab/>
      </w:r>
    </w:p>
    <w:p w:rsidR="00EC1249" w:rsidRPr="00171B6F" w:rsidRDefault="00EC1249" w:rsidP="00EC1249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171B6F">
        <w:rPr>
          <w:rFonts w:ascii="TH SarabunIT๙" w:hAnsi="TH SarabunIT๙" w:cs="TH SarabunIT๙"/>
          <w:sz w:val="32"/>
          <w:szCs w:val="32"/>
          <w:cs/>
        </w:rPr>
        <w:tab/>
      </w:r>
      <w:r w:rsidR="0097617F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.4  คุณภาพของทรัพยากรธรรมชาติ</w:t>
      </w:r>
    </w:p>
    <w:p w:rsidR="00D719BE" w:rsidRPr="00171B6F" w:rsidRDefault="00D719BE" w:rsidP="00302203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71B6F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ในพื้นที่ของเทศบาล</w:t>
      </w:r>
      <w:r w:rsidRPr="00171B6F">
        <w:rPr>
          <w:rFonts w:ascii="TH SarabunIT๙" w:hAnsi="TH SarabunIT๙" w:cs="TH SarabunIT๙"/>
          <w:sz w:val="32"/>
          <w:szCs w:val="32"/>
          <w:cs/>
        </w:rPr>
        <w:t>ตำบลนาใน</w:t>
      </w:r>
      <w:r w:rsidRPr="00171B6F">
        <w:rPr>
          <w:rFonts w:ascii="TH SarabunIT๙" w:eastAsia="Times New Roman" w:hAnsi="TH SarabunIT๙" w:cs="TH SarabunIT๙"/>
          <w:sz w:val="32"/>
          <w:szCs w:val="32"/>
          <w:cs/>
        </w:rPr>
        <w:t>ส่วนมากเป็นพื้นที่</w:t>
      </w:r>
      <w:r w:rsidR="006743C4" w:rsidRPr="00171B6F">
        <w:rPr>
          <w:rFonts w:ascii="TH SarabunIT๙" w:eastAsia="Times New Roman" w:hAnsi="TH SarabunIT๙" w:cs="TH SarabunIT๙"/>
          <w:sz w:val="32"/>
          <w:szCs w:val="32"/>
          <w:cs/>
        </w:rPr>
        <w:t>ในเขตอุทยานแห่งชาติภูพาน จึงอุดมสมบูรณ์ไปด้วยป่าไม้ มีค่าต่างๆ และพื้นที่บางส่วนติดเขื่อนน้ำอูนซึ่งเป็นแหล่งน้ำเพื่อการเกษตรและเป็นแหล่งที่อยู่อาศัยของสัตว์น้ำที่สำคัญ  แต่สภาพปัจจุบันได้มีการทำลายทรัพยากรป่าไม้  และบุกรุกพื้นที่ป่าไม้จำนวนมาก  จึงต้องมีการรณรงค์ปลูกป่าและอนุรักษ์ป่าชุมชน และมีการอนุรักษ์พันธุ์สัตว์น้ำต่างๆ เพื่อขยายให้มีประชากรเพิ่มขึ้นเพื่อใช้เป็นอาหารให้กับชุมชนอย่างยั่งยืน</w:t>
      </w:r>
      <w:r w:rsidRPr="00171B6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BD0396" w:rsidRDefault="0097617F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171B6F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C1249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อื่นๆ  (ถ้ามีระบุด้วย)</w:t>
      </w:r>
      <w:r w:rsidR="004D0DF1" w:rsidRPr="00171B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hadow/>
          <w:sz w:val="32"/>
          <w:szCs w:val="32"/>
        </w:rPr>
      </w:pPr>
      <w:bookmarkStart w:id="0" w:name="_GoBack"/>
      <w:bookmarkEnd w:id="0"/>
      <w:r w:rsidRPr="00E75721">
        <w:rPr>
          <w:rFonts w:ascii="TH SarabunIT๙" w:eastAsia="Times New Roman" w:hAnsi="TH SarabunIT๙" w:cs="TH SarabunIT๙"/>
          <w:shadow/>
          <w:sz w:val="32"/>
          <w:szCs w:val="32"/>
          <w:cs/>
        </w:rPr>
        <w:lastRenderedPageBreak/>
        <w:t>-13-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hadow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hadow/>
          <w:sz w:val="50"/>
          <w:szCs w:val="50"/>
        </w:rPr>
      </w:pPr>
      <w:r w:rsidRPr="00E75721">
        <w:rPr>
          <w:rFonts w:ascii="TH SarabunIT๙" w:eastAsia="Times New Roman" w:hAnsi="TH SarabunIT๙" w:cs="TH SarabunIT๙"/>
          <w:b/>
          <w:bCs/>
          <w:shadow/>
          <w:sz w:val="50"/>
          <w:szCs w:val="50"/>
          <w:cs/>
        </w:rPr>
        <w:t>ส่วนที่ ๒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hadow/>
          <w:sz w:val="16"/>
          <w:szCs w:val="16"/>
        </w:rPr>
      </w:pP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ยุทธศาสตร์การพัฒนาองค์กรปกครองส่วนท้องถิ่น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E75721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1. ความสัมพันธ์ระหว่างแผนพัฒนาระดับมหาภาค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๑.๑  แผนยุทธศาสตร์ชาติ ๒๐ ปี (พ.ศ. ๒๕๖๑ – ๒๕๘๐)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มีผลบังคับใช้เมื่อวันที่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๒๕๖๐คณะกรรมการยุทธศาสตร์ชาติได้แต่งตั้งคณะกรรมการจัดทำยุทธศาสตร์ชาติด้านต่างๆ รวม ๖ คณะอันประกอบด้วย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แนวโน้ม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บทนำ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ในด้า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ในด้านสังคมที่มีการพัฒนาคุณภาพชีวิตของประชาชนส่งผลให้ประเทศไทยหลุดพ้นจากการเป็นประเทศยากจน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และในด้านสิ่งแวดล้อมที่ประเทศไทยมีข้อได้เปรียบในความหลากหลายเชิงนิเวศ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๒๕๖๐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ที่ร้อยละ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เมื่อเทียบกับ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-14-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ร้อยละ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ต่อปีในช่วงเวลาเกือบ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ทศวรรษที่ผ่านมา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ต่อการพัฒนาประเทศ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การศึกษา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บริการสาธารณสุข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การใช้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ความไม่เสมอภาค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ในขณะเดียวกัน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เด็กที่ลดลงและประชากรสูงอายุที่เพิ่มขึ้นอย่างต่อเนื่อง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มีความท้าทายมากขึ้น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ทำให้ปัญหาด้านเขตแดนกับประเทศเพื่อนบ้านยังคงเป็นความท้าทายด้านความมั่นคงในอนาคต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ประเทศไทยยังคงต้องให้ความสำคัญกับปัญหาด้านความมั่นคงอื่น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ที่มีความซับซ้อน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ละเอียดอ่อน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นอกจาก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ขณะที่องค์กรที่ไม่ใช่รัฐ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องค์การระหว่างประเทศ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และบรรษัทข้ามชาติ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ทั้งในด้านความมั่นคง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รวมทั้งการรวมกลุ่ม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-15-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เศรษฐกิจและการเปิดเสรีในภูมิภาคที่นำไปสู่ความเชื่อมโยงในทุกระบบ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อาจก่อให้เกิดความเสี่ยงด้านอาชญากรรมข้ามชาติและเศรษฐกิจนอกระบบ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รวมทั้งปัญหายาเสพติด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การค้ามนุษย์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และการลักลอบเข้าเมือง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ในทางกลับกัน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เปลี่ยนแปลงจากโลกาภิวัตน์และความก้าวหน้าทางวิทยาศาสตร์และเทคโนโลยีที่ได้รับการพัฒนาอย่างก้าวกระโดดจะก่อให้เกิดนวัตกรรมอย่างพลิกผ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เทคโนโลยีปัญญาประดิษฐ์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อินเทอร์เน็ตในทุกสิ่ง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หุ่นยนต์และโดรน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และเทคโนโลยีทางการเงิน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ซึ่งตัวอย่างแนวโน้มการพัฒนาเทคโนโลยีอย่างก้าวกระโดดเหล่านี้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๒๕๗๔จะ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ก่อให้เกิดโอกาสใหม่ๆ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>ในขณะเดียวกัน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ปัจจัยด้านการเป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ยังประเทศที่มีระดับการพัฒนาที่ดีกว่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>นอกจากนี้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ความถี่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ตลอดจนระบบผลิตทางการเกษตรที่สัมพันธ์ต่อเนื่องกับความมั่นคงด้านอาหารและน้ำ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ขณะที่ระบบนิเวศต่างๆ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มีแนวโน้มเสื่อมโทรมลง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้านพลังงานและอาหารมีแนวโน้มที่จะมีความสำคัญเพิ่มมากขึ้นกฎระเบียบและข้อตกลงด้านสิ่งแวดล้อมจะมีความเข้มข้นและเข้มงวด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ที่สำคัญ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E75721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E75721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E75721">
        <w:rPr>
          <w:rFonts w:ascii="TH SarabunIT๙" w:eastAsia="Times New Roman" w:hAnsi="TH SarabunIT๙" w:cs="TH SarabunIT๙"/>
          <w:sz w:val="34"/>
          <w:szCs w:val="34"/>
          <w:cs/>
        </w:rPr>
        <w:tab/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4"/>
          <w:szCs w:val="34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-16-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แนวโน้มเหล่านี้จะก่อให้เกิดความท้าทายต่อการพัฒนาประเทศในหลายมิติ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ทั้งในส่วนของการจ้างงานและอาชีพ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ความมั่นคงของประเทศอันเกิดจากภัยคุกคามและความเสี่ยงด้านอื่นๆ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ที่ซับซ้อนขึ้น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อาชญากรรมไซเบอร์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เงินทุน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ข้อมูลข่าวสาร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องค์ความรู้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และโรคอุบัติใหม่ที่จะส่งผลให้การเฝ้าระวังด้านการสาธารณสุขในประเทศมีความสำคัญมากขึ้น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ที่คาดว่าจะเกิดขึ้น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ลี่ยนไป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กระแสโลกาภิวัฒน์ที่จะทำให้เกิดการพัฒนาขยายความเป็นเมื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อย่างรวดเร็ว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มีพลวัตสูง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มีความรู้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สมรรถนะ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มีอาชีพที่มั่นคง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สร้างรายได้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และมาตรฐานที่สูงขึ้น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ที่เกี่ยวข้องไปพร้อมกัน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ระบบบริการสาธารณะ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เพื่อให้ประเทศไทยสามารถยกระดับเป็นเจ้าของเทคโนโลยีและนวัตกรรมก้าวทันโลก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ภาคเกษตรและภาคบริการ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ลดปัญหาความเหลื่อมล้ำ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>นอกจากนี้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ประเทศไทยต้องให้ความสำคัญกับการสร้างสมดุลความมั่นคงด้านพลังงานและอาหาร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ขณะที่การพัฒนาโครงสร้างพื้นฐานและระบบโลจิสติกส์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กฎหมาย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-17-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ประเทศในระดับภูมิภาคและระดับโลก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้าน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เสถียรภาพทางการเมือง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สภาพสังคม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สภาพภูมิอากาศสิ่งแวดล้อม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และปัจจัยการพัฒนาต่างๆ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ส่งผลให้ประเทศไทยจำเป็นต้องมีการวางแผนการพัฒนาที่รอบคอบและครอบคลุม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พร้อมทั้งแนวยุทธศาสตร์หลักในด้านต่างๆ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อย่างเป็นระบบ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โดยยุทธศาสตร์ชาติจะเป็นเป้าหมายใหญ่ในการขับเคลื่อนประเทศ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ภารกิจและพื้นที่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เขตเศรษฐกิจพิเศษชายแดน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มั่งคั่ง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ยั่งยืน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การมีเอกราช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อธิปไตย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การดำรงอยู่อย่างมั่นคง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ความมั่นคง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ภายในประเทศและภายนอกประเทศในทุกระดับ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ทั้งระดับประเทศ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ชุมชน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และปัจเจกบุคคล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และมีความมั่นคงในทุกมิติ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ทั้งมิติทางการทหาร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และการเมือง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สถาบันชาติ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ศาสนา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ภิบาล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ชุมชนมีความเข้มแข็ง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ครอบครัวมีความอบอุ่น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มีการออมสำหรับวัยเกษียณ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ความมั่นคงของอาหาร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พลังงาน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และน้ำ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-18-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ความมั่งคั่ง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จนเข้าสู่กลุ่มประเทศรายได้สูง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ตามมาตรฐานขององค์การสหประชาชาติ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และมีความสัมพันธ์ทางเศรษฐกิจและการค้าอย่างแน่นแฟ้นกับประเทศในภูมิภาค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เอเชีย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ทั้งการคมนาคมขนส่ง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การผลิต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การค้า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การลงทุน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และการทำธุรกิจ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ทุนมนุษย์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ทุนทางปัญญาทุนทางการเงิน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ทุนที่เป็นเครื่องมือเครื่องจักร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ทุนทางสังคม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ความยั่งยืน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รายได้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และคุณภาพชีวิตของ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ประชาชนให้เพิ่มขึ้นอย่างต่อเนื่อง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มีความเอื้ออาทร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มีเสถียรภาพ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และยั่งยืน  โดยมีเป้าหมายการพัฒนาประเทศ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เก่ง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และมีคุณภาพ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และการกระจายรายได้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ความหลากหลายทางชีวภาพ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คุณภาพสิ่งแวดล้อม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E75721" w:rsidRPr="00E75721" w:rsidRDefault="00E75721" w:rsidP="00E7572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ยุทธศาสตร์ชาติด้านความมั่นคง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:rsidR="00E75721" w:rsidRPr="00E75721" w:rsidRDefault="00E75721" w:rsidP="00E75721">
      <w:pPr>
        <w:spacing w:after="0" w:line="240" w:lineRule="auto"/>
        <w:ind w:left="2160" w:hanging="216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-19-</w:t>
      </w:r>
    </w:p>
    <w:p w:rsidR="00E75721" w:rsidRPr="00E75721" w:rsidRDefault="00E75721" w:rsidP="00E75721">
      <w:pPr>
        <w:spacing w:after="0" w:line="240" w:lineRule="auto"/>
        <w:ind w:left="2160" w:hanging="216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(๕)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การเกษตรสร้างมูลค่า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สร้างความหลากหลายด้านการท่องเที่ยว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เชื่อมไทย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เชื่อมโลก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E75721">
        <w:rPr>
          <w:rFonts w:ascii="TH SarabunIT๙" w:eastAsia="Times New Roman" w:hAnsi="TH SarabunIT๙" w:cs="TH SarabunIT๙"/>
          <w:sz w:val="30"/>
          <w:szCs w:val="30"/>
          <w:cs/>
        </w:rPr>
        <w:t>(๓)</w:t>
      </w:r>
      <w:r w:rsidRPr="00E75721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E75721">
        <w:rPr>
          <w:rFonts w:ascii="TH SarabunIT๙" w:eastAsia="Times New Roman" w:hAnsi="TH SarabunIT๙" w:cs="TH SarabunIT๙"/>
          <w:sz w:val="30"/>
          <w:szCs w:val="30"/>
          <w:cs/>
        </w:rPr>
        <w:t>ปฏิรูปกระบวนการเรียนรู้ที่ตอบสนองต่อการเปลี่ยนแปลงในศตวรรษที่</w:t>
      </w:r>
      <w:r w:rsidRPr="00E75721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E75721">
        <w:rPr>
          <w:rFonts w:ascii="TH SarabunIT๙" w:eastAsia="Times New Roman" w:hAnsi="TH SarabunIT๙" w:cs="TH SarabunIT๙"/>
          <w:sz w:val="30"/>
          <w:szCs w:val="30"/>
          <w:cs/>
        </w:rPr>
        <w:t>๒๑</w:t>
      </w: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:rsidR="00E75721" w:rsidRPr="00E75721" w:rsidRDefault="00E75721" w:rsidP="00E75721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:rsidR="00E75721" w:rsidRPr="00E75721" w:rsidRDefault="00E75721" w:rsidP="00E75721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(๗)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การลดความเหลื่อมล้ำ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และเทคโนโลยี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การเสริมสร้างพลังทางสังคม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:rsidR="00E75721" w:rsidRPr="00E75721" w:rsidRDefault="00E75721" w:rsidP="00E75721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พัฒนาพื้นที่เมือง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ชนบท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พัฒนาความมั่นคงน้ำ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พลังงาน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:rsidR="00E75721" w:rsidRPr="00E75721" w:rsidRDefault="00E75721" w:rsidP="00E7572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</w:t>
      </w:r>
    </w:p>
    <w:p w:rsidR="00E75721" w:rsidRPr="00E75721" w:rsidRDefault="00E75721" w:rsidP="00E75721">
      <w:pPr>
        <w:spacing w:after="0" w:line="240" w:lineRule="auto"/>
        <w:ind w:left="1440" w:hanging="144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ภาครัฐ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โปร่งใส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ทุกประเด็น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ทุกภารกิจ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และทุกพื้นที่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ภาครัฐมีขนาดเล็กลง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เหมาะสมกับภารกิจ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-20-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(๔)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ภาครัฐมีความทันสมัย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ยึดหลักคุณธรรม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จริยธรรม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มีจิตสำ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นึกมีความสามารถสูง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มุ่งมั่น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และเป็นมืออาชีพ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ภาครัฐมีความโปร่งใส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:rsidR="00E75721" w:rsidRPr="00E75721" w:rsidRDefault="00E75721" w:rsidP="00E75721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(๗)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และมีเท่าที่จำเป็น</w:t>
      </w:r>
    </w:p>
    <w:p w:rsidR="00E75721" w:rsidRPr="00E75721" w:rsidRDefault="00E75721" w:rsidP="00E75721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(๘)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๑.๒  แผนพัฒนาเศรษฐกิจและสังคมแห่งชาติ ฉบับที่ ๑๒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พ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</w:rPr>
        <w:t>.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ศ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๒๕๖๐ 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</w:rPr>
        <w:t>–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๒๕๖๔</w:t>
      </w:r>
      <w:r w:rsidRPr="00E75721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๒๕๖๐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จัดทาขึ้นในช่วงเวลาของการปฏิรูปประเทศและสถานการณ์โลกที่เปลี่ยนแปลงอย่างรวดเร็วและเชื่อมโยงกันใกล้ชิดกันมากขึ้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โดยได้น้อมนาหลัก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ปรัชญาของเศรษฐกิจพอเพียง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มาเป็นปรัชญานาทางในการพัฒนาประเทศต่อเนื่องจากแผนพัฒนาฯ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เพื่อเสริมสร้างภูมิคุ้มกันและช่วยให้สังคมไทยสามารถยืนหยัดอยู่ได้อย่างมั่นคง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เกิดภูมิคุ้มกัน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และมีการบริหารจัดการความเสี่ยงอย่างเหมาะสม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ส่งผลให้การพัฒนาประเทศสู่ความสมดุลและยั่งยืน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ในการจัดทาแผนพัฒนาฯ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ครั้งนี้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สานักงานคณะกรรมการพัฒนาการเศรษฐกิจและสังคมแห่งชาติ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สศช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.)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ได้จัดทาบนพื้นฐานของกรอบยุทธศาสตร์ชาติ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๒๕๗๙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ซึ่งเป็นแผนหลักของการพัฒนาประเทศ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และเป้าหมายการพัฒนาที่ยั่งยืน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(Sustainable Development Goals: SDGs)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รวมทั้งการปรับโครงสร้างประเทศไทยไปสู่ประเทศไทย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ตลอดจนประเด็นการปฏิรูปประเทศ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ได้ให้ความสำคัญกับการมีส่วนร่วมของภาคีการพัฒนาทุกภาคส่วน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ทั้งในระดับกลุ่มอาชีพ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ระดับภาค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และระดับประเทศในทุกขั้นตอนของแผนฯ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อย่างกว้างขวางและต่อเนื่อง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เพื่อร่วมกันกำหนดวิสัยทัศน์และ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ทิศทางการพัฒนาประเทศ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รวมทั้งร่วมจัดทารายละเอียดยุทธศาสตร์ของแผนฯ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เพื่อมุ่งสู่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ความมั่นคง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มั่งคั่ง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และยั่งยืน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การพัฒนาประเทศในระยะแผนพัฒนาฯ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จึงเป็นจุดเปลี่ยนที่สำคัญในการเชื่อมต่อกับยุทธศาสตร์ชาติ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ในลักษณะการแปลงยุทธศาสตร์ระยะยาวสู่การปฏิบัติ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โดยในแต่ละยุทธศาสตร์ของแผนพัฒนาฯ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ได้กำหนดประเด็นการพัฒนา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พร้อมทั้งแผนงาน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โครงการสำคัญที่ต้องดาเนินการให้เห็นผลเป็นรูปธรรมในช่วง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ปีแรกของการขับเคลื่อนยุทธศาสตร์ชาติ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เพื่อเตรียมความพร้อมคน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สังคม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และระบบเศรษฐกิจของประเทศให้สามารถปรับตัวรองรับผลกระทบจากการเปลี่ยนแปลงได้อย่างเหมาะสม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ขณะเดียวกัน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ยังได้กำหนดแนวคิดและกลไกการขับเคลื่อนและติดตามประเมินผลที่ชัดเจน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เพื่อกากับให้การพัฒนาเป็นไปอย่างมีทิศทางและเกิดประสิทธิภาพ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นาไปสู่การพัฒนาเพื่อประโยชน์สุขที่ยั่งยืนของสังคมไทย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ภาพรวมการพัฒนาในช่วงแผนพัฒนาฯ ฉบับที่ ๑๒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หลักการ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จุดเปลี่ยนสำคัญในแผนพัฒนาเศรษฐกิจและสังคมฉบับที่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๑.๓ ประเด็นการพัฒนาหลักที่สำคัญในช่วงแผนพัฒนาฯ ฉบับที่ ๑๒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การประเมินสภาพแวดล้อมการพัฒนาประเทศ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สถานการณ์และแนวโน้มภายนอก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สถานการณ์และแนวโน้มภายใน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วัตถุประสงค์และเป้าหมายการพัฒนาในช่วงแผนพัฒนาฯ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วัตถุประสงค์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เป้าหมายรวม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-21-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ยุทธศาสตร์การพัฒนาประเทศ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ยุทธศาสตร์ในแผนพัฒนาฯ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มีทั้งหมด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ยุทธศาสตร์ตามกรอบยุทธศาสตร์ชาติ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และอีก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ยุทธศาสตร์ที่เป็นปัจจัยสนับสนุน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ยุทธศาสตร์การเสริมสร้างและพัฒนาศักยภาพทุนมนุษย์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และยั่งยืน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ยุทธศาสตร์การบริหารจัดการในภาครัฐ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การป้องกันการทุจริตประพฤติมิชอบ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และธรรมาภิบาลในสังคมไทย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๘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ยุทธศาสตร์การพัฒนาวิทยาศาสตร์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เทคโนโลยี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วิจัย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และนวัตกรรม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๙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ยุทธศาสตร์การพัฒนาภาค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เมือง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และพื้นที่เศรษฐกิจ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การขับเคลื่อนแผนพัฒนาฯ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สู่การปฏิบัติ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หลักการ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แนวทางขับเคลื่อนแผนพัฒนาฯ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การติดตามประเมินผลแผนพัฒนาฯ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1.3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แผนพัฒนาภาค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/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แผนพัฒนากลุ่มจังหวัด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/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แผนพัฒนาจังหวัด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E75721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>1</w:t>
      </w:r>
      <w:r w:rsidRPr="00E75721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  <w:r w:rsidRPr="00E75721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แผนพัฒนาภาค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ยุทธศาสตร์การพัฒนาภาคตะวันออกเฉียงเหนือตอนบน  2</w:t>
      </w:r>
    </w:p>
    <w:p w:rsidR="00E75721" w:rsidRPr="00E75721" w:rsidRDefault="00E75721" w:rsidP="00E7572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การพัฒนาการค้าชายแดนและสร้างความสัมพันธ์กับประเทศเพื่อนบ้าน  เพื่อการ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ร่วมมือทางเศรษฐกิจ  โดยเฉพาะการผลิตแบบ 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Contact  Farming 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กับ สปป. ลาว  และพัฒนาโครงสร้างพื้นฐานและสิ่งอำนวยความสะดวกในเมืองและด่านชายแดนให้สะดวก  รวดเร็ว  เอื้อต่อการค้าการลงทุน</w:t>
      </w:r>
    </w:p>
    <w:p w:rsidR="00E75721" w:rsidRPr="00E75721" w:rsidRDefault="00E75721" w:rsidP="00E7572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การพัฒนาระบบบริหารจัดการ  เพื่ออำนวยความสะดวกด้านการค้า  เช่น  จัดทำเวลา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ทำการของด่านมุกดาหาร – สะหวันนะเขต  และด่าน  สะหวัน – ลาวบาว  ให้เป็นมาตรฐานเดียวกัน  การให้สัตยบันภาคผนวกและพิธีสารแนบท้ายการดำเนินการความตกลงว่าด้วยการขนส่งข้ามพรมแดนในอนุภูมิภาคลุ่มแม่น้ำโขง (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>GMS  Cross – Border Transportation Agreement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>: GMS  CBTA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)  เพื่ออำนวยความ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สะดวกการผ่านแดนของคนและสินค้าในอนุภูมิภาค  การร่วมมือไทยและลาวพัฒนา  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Single Stop Inspection : SSI  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ที่ด่านมุกดาหาร – สะหวันเขต  </w:t>
      </w:r>
    </w:p>
    <w:p w:rsidR="00E75721" w:rsidRPr="00E75721" w:rsidRDefault="00E75721" w:rsidP="00E7572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พัฒนาการท่องเที่ยว  โดยเน้นท่องเที่ยวศิลปวัฒนธรรมประเพณีเชื่อมโยงกับเพื่อนบ้าน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และพัฒนาผลิตภัณฑ์ชุมชนเพื่อสร้างมูลค่าเพิ่ม</w:t>
      </w:r>
    </w:p>
    <w:p w:rsidR="00E75721" w:rsidRPr="00E75721" w:rsidRDefault="00E75721" w:rsidP="00E75721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พัฒนาการเกษตรและอุตสาหกรรมการเกษตรโดยเพิ่มประสิทธิภาพการผลิต  และเน้น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ส่งเสริมให้พื้นที่ชลประทานเป็นพื้นที่เกษตรก้าวหน้า  ผลิตสินค้าเกษตรมูลค่าเพิ่มสูง  อาทิ  พืชผัก  ไม้ดอกไม้ประดับ  และผลไม้  และการขยายปลูกพืชเศรษฐกิจใหม่  เช่น  ยางพารา  ปาล์มน้ำมัน  ให้มากขึ้น  ควบคู่กับการสนับสนุนการทำปศุสัตว์โดยเฉพาะโคเนื้อ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-22-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1.5  พัฒนาทรัพยากรมนุษย์  เพื่อรองรับการขยายตัวทางเศรษฐกิจและเปิดประตูสู่อินโดจีน  โดยยกระดับการศึกษา  และส่งเสริม  ฟื้นฟู  ศิลปวัฒนธรรมท้องถิ่น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2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)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</w:t>
      </w:r>
    </w:p>
    <w:p w:rsidR="00E75721" w:rsidRPr="00E75721" w:rsidRDefault="00E75721" w:rsidP="00E75721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 xml:space="preserve">กลุ่มจังหวัดภาคออกเฉียงเหนือตอนบน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</w:rPr>
        <w:t>2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ประกอบด้วย  สกลนคร  นครพนม  และ 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มุกดาหาร    มุ่งพัฒนาสกลนครให้เป็น  “เมือง  3  ธรรม”  เพื่อให้เป็นที่รู้จักและจูงใจให้ผู้คนภายนอกมาท่องเที่ยวสกลนคร  ซึ่งนอกจากจะส่งผลต่อการสร้างเม็ดเงินเสริมรายได้ในพื้นที่ได้อย่างดีแล้ว  ยังเป็นการสร้างความตระหนักรู้และความภูมิใจในบ้านของตนแก่คนสกลนคร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จังหวัดสกลนครนั้นได้ชื่อว่า  “เมือง 3 ธรรม”  ได้แก่  เมืองแห่งธรรมะ  เมืองแห่งธรรมชาติและเมืองแห่งวัฒนธรรม  กล่าวคือ  จังหวัดสกลนครมีบูรพาจารย์ที่เป็นอริยสงฆ์  อาทิ  หลวงปู่มั่น  ภูริทัตโต  หลวงปู่ฝั้น  อาจาโร  ซึ่งได้รับความเลื่อมใสและการสักการบูชามิเสื่อมคลาย  รวมทั้งการมีสถานที่สำคัญทางศาสนา  จึงมีพุทธศาสนิกชน  และประชาชนทั่วไปมาเที่ยวชมอย่างต่อเนื่อง  ดังนั้น  จึงได้ชื่อว่าเป็นเมืองแห่งธรรมะ  และจากการที่มีภูมิประเทศสวยงามอุดมสมบูรณ์ด้วยพืชพันธุ์ที่หลากหลายของเทือกเขาภูพาน  อันอุดมสมบูรณ์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ด้วยพืชพันธุ์ที่หลากหลายของเทือกเขาภูพานอันเป็นที่ตั้งของอุทยานแห่งชาติ  3  แห่ง  นอกจากนั้นยังมี  “หนองหาร”  อันเป็นแหล่งน้ำจืดที่กว้างใหญ่มาก  ขนาดพื้นที่  123  ตารางกิโลเมตร  มีเกาะต่างๆ  กว่า 20  เกาะ  เหล่านี้จึงได้ชื่อว่าเป็นเมืองแห่งธรรมชาติอีกประการหนึ่ง  ก็คือ  เป็นเมืองแหล่งชุมชนตั้งแต่สมัยก่อนประวัติศาสตร์  และเป็นเมืองเก่าแก่  มีชนเผ่าพื้นเมือง  จำนวน  6  เผ่า  ได้แก่  เผ่าญ้อ  ไทโส้ ไทกะเลิง  ไทโย้ย  ไทลาวอิสาน  คนไทยเชื้อสายจีน  คนไทยเชื้อสายเวียดนาม  ซึ่งแต่ละชนเผ่าและแต่ละเชื้อชาติ  มีวัฒนธรรมที่โดดเด่นสืบทอดและยึดมั่นในวัฒนธรรมประเพณีจากรุ่นสู่รุ่นตลอดมา  และอยู่ด้วยกันด้วยความรัก  สามัคคีเป็นน้ำหนึ่งใจเดียวกันมาจนทุกวันนี้  จึงเป็นที่มาของการเป็นเมืองแห่งวัฒนธรรม  นอกจากเป็นเมือง  3  ธรรมดังกล่าวแล้ว  จังหวัดสกลนครส่งเสริม  19  ผลสำเร็จที่โดดเด่นของศูนย์ศึกษาพัฒนาภูพานอันเนื่องมาจากพระราชดำริฯ  โดยเฉพาะ  3  ดำมหัศจรรย์  ได้แก่   ไก่ดำภูพาน (ไก่ดำ)  สุกรภูพาน  (หมูดำ)  และวัวทาจิมะภูพาน  (โคดำ)</w:t>
      </w:r>
    </w:p>
    <w:p w:rsidR="00E75721" w:rsidRPr="00E75721" w:rsidRDefault="00E75721" w:rsidP="00E7572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) 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แผนพัฒนาจังหวัด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75721" w:rsidRPr="00E75721" w:rsidRDefault="00E75721" w:rsidP="00E75721">
      <w:pPr>
        <w:spacing w:after="0" w:line="240" w:lineRule="auto"/>
        <w:ind w:left="216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เป็นแหล่งเกษตรปลอดภัย  ก้าวไกลการค้า  พัฒนาการท่องเที่ยว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 xml:space="preserve">ยุทธศาสตร์การพัฒนาจังหวัดสกลนคร  </w:t>
      </w:r>
    </w:p>
    <w:p w:rsidR="00E75721" w:rsidRPr="00E75721" w:rsidRDefault="00E75721" w:rsidP="00E7572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1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การพัฒนาการเกษตรและอุตสาหกรรมการเกษตรตามหลักปรัชญาเศรษฐกิจพอเพียง</w:t>
      </w:r>
    </w:p>
    <w:p w:rsidR="00E75721" w:rsidRPr="00E75721" w:rsidRDefault="00E75721" w:rsidP="00E7572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ab/>
        <w:t>กลยุทธ์ที่ 1 เพิ่มประสิทธิภาพการผลิตทั้งในเชิงปริมาณ  คุณภาพและมาตรฐาน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2 สร้างความเข้มแข็งของสถาบันเกษตรกร 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2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การพัฒนาการค้า  การลงทุนและการท่องเที่ยว 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1 สร้างขีดความสามารถในการค้าการลงทุน 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2 สนับสนุนการท่องเที่ยว  3  ธรรม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3 เพิ่มศักยภาพในการคมนาคมขนส่ง</w:t>
      </w:r>
    </w:p>
    <w:p w:rsidR="00E75721" w:rsidRPr="00E75721" w:rsidRDefault="00E75721" w:rsidP="00E7572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3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การพัฒนาทรัพยากรมนุษย์เพื่อสร้างศักยภาพในการแข่งขัน 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ส่งเสริมการพัฒนาคุณภาพชีวิตของประชาชนตามปรัชญาเศรษฐกิจพอเพียง</w:t>
      </w:r>
    </w:p>
    <w:p w:rsidR="00E75721" w:rsidRPr="00E75721" w:rsidRDefault="00E75721" w:rsidP="00E7572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2 เสริมสร้างการเรียนรู้และทักษะของคนทุกกลุ่ม  </w:t>
      </w:r>
    </w:p>
    <w:p w:rsidR="00E75721" w:rsidRPr="00E75721" w:rsidRDefault="00E75721" w:rsidP="00E7572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4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การพัฒนาทรัพยากรธรรมชาติและสิ่งแวดล้อมอย่างสมดุลและยั่งยืน 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1 เพิ่มประสิทธิภาพการป้องกันและฟื้นฟูป่าอนุรักษ์ ป่าต้นน้ำเชิงบูรณาการ </w:t>
      </w:r>
    </w:p>
    <w:p w:rsidR="00E75721" w:rsidRPr="00E75721" w:rsidRDefault="00E75721" w:rsidP="00E75721">
      <w:p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-23-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2 เพิ่มประสิทธิภาพการบริหารจัดการสิ่งแวดล้อมทั้งในเมืองและชนบท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5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</w:rPr>
        <w:t xml:space="preserve">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การบริหารกิจการบ้านเมืองที่ดีตามหลักธรรมาภิบาลและความมั่นคง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 1  พัฒนาสมรรถนะข้าราชการจังหวัดสู่องค์การสมรรถนะสูง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 2  ส่งเสริมการนำการบริหารจัดการภาครัฐแนวใหม่มาใช้ในการบริหารจังหวัด</w:t>
      </w:r>
    </w:p>
    <w:p w:rsidR="00E75721" w:rsidRPr="00E75721" w:rsidRDefault="00E75721" w:rsidP="00E7572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 3  พัฒนาขีดความสามารถในการรักษาความมั่นคง ความสงบเรียบร้อย   </w:t>
      </w:r>
    </w:p>
    <w:p w:rsidR="00E75721" w:rsidRPr="00E75721" w:rsidRDefault="00E75721" w:rsidP="00E7572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ความปลอดภัยในชีวิตและทรัพย์สิน</w:t>
      </w:r>
    </w:p>
    <w:p w:rsidR="00E75721" w:rsidRPr="00E75721" w:rsidRDefault="00E75721" w:rsidP="00E7572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75721" w:rsidRPr="00E75721" w:rsidRDefault="00E75721" w:rsidP="00E75721">
      <w:pPr>
        <w:numPr>
          <w:ilvl w:val="1"/>
          <w:numId w:val="2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ยุทธศาสตร์การพัฒนาขององค์กรปกครองส่วนท้องถิ่นในเขตจังหวัดสกลนคร (พ.ศ. 2561-2564) 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“สกลนครถิ่นน่าอยู่  มุ่งสู่นวัตกรรม  รองรับ  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AEC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ส่งเสริมเศรษฐกิจพอเพียง”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พันธกิจ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จัดให้มีและบำรุงรักษาโครงสร้างพื้นฐานทางบก ทางน้ำ และไฟฟ้า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ส่งเสริมและพัฒนาคุณภาพชีวิต และพัฒนาการศึกษาของประชาชน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ind w:left="1440" w:hanging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ส่งเสริมและเสริมสร้างการจัดระเบียบชุมชน สังคมและความสงบ,เรียบร้อย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ส่งเสริมและเสริมสร้างการค้า การลงทุน พาณิชยกรรม เกษตรกรรม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ส่งเสริมสนับสนุนการท่องเที่ยว ประเพณี ศิลปะ วัฒนธรรมและภูมิปัญญาท้องถิ่น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ส่งเสริมและเสริมสร้างการบริหารจัดการทรัพยากรธรรมชาติและสิ่งแวดล้อม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พัฒนาท้องถิ่นร่วมกับองค์กรปกครองส่วนท้องถิ่น ภาครัฐ ภาคเอกชน และหน่วยงานอื่น</w:t>
      </w:r>
    </w:p>
    <w:p w:rsidR="00E75721" w:rsidRPr="00E75721" w:rsidRDefault="00E75721" w:rsidP="00E75721">
      <w:pPr>
        <w:numPr>
          <w:ilvl w:val="0"/>
          <w:numId w:val="24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เสริมสร้างความรู้รักสามัคคี และเสริมสร้างความมั่นคงของชาติ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ประชาชนได้รับบริการสาธารณะด้านโครงสร้างพื้นฐาน อุปโภค และบริโภคอย่างทั่วถึง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ประชาชนมีคุณภาพชีวิตที่ดีขึ้น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ชุมชนและสังคมมีความสงบเรียบร้อย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การค้า การลงทุน พาณิชยกรรม และเกษตรกรรม ได้รับการส่งเสริมอย่างเป็นระบบ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ส่งเสริมการท่องเที่ยว เผยแพร่ประเพณี และอนุรักษ์ศิลปวัฒนธรรมอย่างทั่วถึง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ทรัพยากรธรรมชาติและสิ่งแวดล้อมได้รับการอนุรักษ์และฟื้นฟูอย่างยั่งยืน ครอบคลุมทุกพื้นที่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ประชาชนได้รับการบริการสาธารณะที่ได้มาตรฐานและมีคุณภาพอย่างทั่วถึง</w:t>
      </w:r>
    </w:p>
    <w:p w:rsidR="00E75721" w:rsidRPr="00E75721" w:rsidRDefault="00E75721" w:rsidP="00E75721">
      <w:pPr>
        <w:numPr>
          <w:ilvl w:val="0"/>
          <w:numId w:val="2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ประชาชนรู้รักสามัคคี และประเทศชาติมั่นคง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ยุทธศาสตร์และกลยุทธ์ ประกอบด้วย 5 ยุทธศาสตร์และ 19 กลยุทธ์ ดังนี้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1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ยุทธศาสตร์การพัฒนาการเกษตรและอุตสาหกรรมการเกษตรตามหลักปรัชญา          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เศรษฐกิจพอเพียง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กลยุทธ์ที่ 1  พัฒนากระบวนการผลิตสินค้าเกษตรให้ปลอดภัยและได้มาตรฐาน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กลยุทธ์ที่ 2  พัฒนาเกษตรกรและองค์กรให้มีความเข้มแข็ง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กลยุทธ์ที่ 3  พัฒนาเพิ่มมูลค่าสินค้าเพื่อสร้างความเข้มแข็งด้านการตลาดสินค้าเกษตรและเชื่อมโยงเครือข่าย</w:t>
      </w:r>
    </w:p>
    <w:p w:rsidR="00E75721" w:rsidRPr="00E75721" w:rsidRDefault="00E75721" w:rsidP="00E75721">
      <w:pPr>
        <w:spacing w:after="0" w:line="240" w:lineRule="auto"/>
        <w:ind w:left="1920" w:hanging="12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กลยุทธ์ที่ 4  พัฒนาจัดหาและพัฒนาแหล่งน้ำเพื่อการเกษตร</w:t>
      </w:r>
    </w:p>
    <w:p w:rsidR="00E75721" w:rsidRPr="00E75721" w:rsidRDefault="00E75721" w:rsidP="00E75721">
      <w:pPr>
        <w:spacing w:after="0" w:line="240" w:lineRule="auto"/>
        <w:ind w:left="1920" w:hanging="12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-2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75721" w:rsidRPr="00E75721" w:rsidRDefault="00E75721" w:rsidP="00E75721">
      <w:pPr>
        <w:spacing w:after="0" w:line="240" w:lineRule="auto"/>
        <w:ind w:left="1920" w:hanging="19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2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ยุทธศาสตร์การพัฒนาการค้า  การลงทุนและการท่องเที่ยว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กลยุทธ์ที่ 1  พัฒนาส่งเสริมและสืบสานวัฒนธรรม ประเพณี ภูมิปัญญาท้องถิ่น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กลยุทธ์ที่ 2  พัฒนาส่งเสริมและสนับสนุนด้านการท่องเที่ยว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กลยุทธ์ที่ 3  พัฒนาสร้างความเข้มแข็งของชุมชนและส่งเสริมอาชีพ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3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ยุทธศาสตร์การพัฒนาทรัพยากรมนุษย์เพื่อสร้างศักยภาพในการแข่งขัน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1  พัฒนาส่งเสริมให้ชุมชนสามารถพึ่งพาตนเองได้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3  พัฒนาส่งเสริมและสนับสนุนการให้บริการสุขภาพอย่างทั่วถึง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4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ยุทธศาสตร์การพัฒนาทรัพยากรธรรมชาติและสิ่งแวดล้อมแบบบูรณาการอย่างสมดุลและยั่งยืน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1  ส่งเสริมสนับสนุนสร้างจิตสำนึกและความตระหนัก การจัดการการอนุรักษ์และฟื้นฟูแหล่งทรัพยากรธรรมชาติอย่างยั่งยืน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2  ส่งเสริมสนับสนุนการจัดการสิ่งแวดล้อมที่ดี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3  การสาธิตและส่งเสริมด้านพลังงานและพลังงานทดแทน            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E75721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ยุทธศาสตร์ที่  5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ยุทธศาสตร์การบริหารกิจการบ้านเมืองที่ดีตามหลักธรรมาภิบาลและความมั่นคง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1  พัฒนาและปรับปรุงโครงสร้างพื้นฐาน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2  พัฒนาป้องกันและบรรเทาสาธารณภัย รักษาความสงบเรียบร้อย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3  พัฒนาองค์กรและบุคลากร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4  พัฒนาส่งเสริมและสนับสนุนการพัฒนาการเมืองการปกครอง</w:t>
      </w:r>
    </w:p>
    <w:p w:rsidR="00E75721" w:rsidRPr="00E75721" w:rsidRDefault="00E75721" w:rsidP="00E75721">
      <w:pPr>
        <w:spacing w:after="0" w:line="240" w:lineRule="auto"/>
        <w:ind w:firstLine="65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5  กำหนดหลักสูตรการศึกษาเกี่ยวกับระบอบประชาธิปไตยอันมีพระมหากษัตริย์ทรงเป็นประมุข ในสถานศึกษาและประชาชนทั่วไป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กลยุทธ์ที่ 6  เสริมสร้างความรู้รักสามัคคี และเสริมสร้างความมั่นคงของชาติ</w:t>
      </w: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-25-</w:t>
      </w:r>
    </w:p>
    <w:p w:rsidR="00E75721" w:rsidRPr="00E75721" w:rsidRDefault="00E75721" w:rsidP="00E75721">
      <w:pPr>
        <w:numPr>
          <w:ilvl w:val="1"/>
          <w:numId w:val="23"/>
        </w:numPr>
        <w:spacing w:after="0" w:line="240" w:lineRule="auto"/>
        <w:ind w:left="0" w:firstLine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ผังเมืองรวมตำบลนาใน</w:t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426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543550" cy="6753225"/>
            <wp:effectExtent l="0" t="0" r="0" b="0"/>
            <wp:docPr id="2" name="รูปภาพ 2" descr="แผนที่ตำบ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ที่ตำบ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tabs>
          <w:tab w:val="left" w:pos="28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-26-</w:t>
      </w:r>
    </w:p>
    <w:p w:rsidR="00E75721" w:rsidRPr="00E75721" w:rsidRDefault="00E75721" w:rsidP="00E75721">
      <w:pPr>
        <w:tabs>
          <w:tab w:val="left" w:pos="28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ผังเมืองรวมจังหวัดสกลนครได้กำหนดการใช้ประโยชน์ที่ดินในอนาคตเป็น 9 ประเภท ได้แก่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ที่ดินประเภทชุมชน (สีชมพู) ให้ใช้ประโยชน์ที่ดินเพื่อการอยู่อาศัย พาณิชยกรรม 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เกษตรกรรมหรือเกี่ยวข้องกับเกษตรกรรม สถาบันราชการ สถาบันการศึกษา สถาบันศาสนาการสาธารณูปโภคและสาธารณูปการ สำหรับการใช้ประโยชน์ที่ดินเพื่อกิจการอื่นให้ดำเนินการหรือประกอบกิจการได้ในอาคารที่ไม่ใช่อาคารสูงหรืออาคารขนาดใหญ่ เว้นแต่ที่ดินในบริเวณหมายเลข 1.6 และหมายเลข 1.8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ที่ดินประเภทอุตสาหกรรมทั่วไปที่ไม่เป็นมลพิษต่อชุมชนหรือสิ่งแวดล้อมและคลังสินค้า(สี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ขาว)  มีกรอบและเส้นทแยงสีม่วง ให้ใช้ประโยชน์ที่ดินเพื่อการประกอบอุตสาหกรรม อุตสาหกรรมแปรรูป ผลผลิตทางการเกษตรหรืออุตสาหกรรมต่อเนื่องจากการเกษตร คลังสินค้า การอยู่อาศัย พาณิชยกรรม สถาบันราชการ สถาบันศาสนา สถาบันการศึกษา การสาธารณูปโภคและสาธารณูปการ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ที่ดินประเภทชนบทและเกษตรกรรม (สีเขียว) ให้ใช้ประโยชน์ที่ดินเพื่อการเกษตรกรรม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หรือเกี่ยวข้องกับเกษตรกรรม การอยู่อาศัย พาณิชยกรรม สถาบันราชการ สถาบันการศึกษา สถาบันศาสนา การสาธารณูปโภคและสาธารณูปการ สำหรับการใช้ประโยชน์ที่ดินเพื่อกิจการอื่น ให้ดำเนินการหรือประกอบกิจการได้ในอาคารที่ไม่ใช่อาคารขนาดใหญ่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(4)ที่ดินประเภทอนุรักษ์ชนบทและเกษตรกรรม (สีชาวมีกรอบและเส้นทแยงสีเขียว)ให้ใช้ประโยชน์ที่ดินเพื่อเกษตรกรรมหรือเกี่ยวข้องกับเกษตรกรรม สถาบันราชการ สถาบันการศึกษา สถาบันศาสนา  การสาธารณูปโภคและสาธารณูปการ การอนุรักษ์และรักษาสภาพแวดล้อม สำหรับการใช้ประโยชน์ที่ดินเพื่อกิจการอื่น ให้ดำเนินการหรือประกอบกิจการได้ในอาคารที่ไม่ใช่อาคารสูงหรืออาคารขนาดใหญ่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ที่ดินประเภทที่โล่งเพื่อนันทนาการและการอนุรักษ์สิ่งแวดล้อม (สีเขียวอ่อน)  เฉพาะ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ที่ดินที่เป็นของรัฐ ให้ใช้ประโยชน์ที่ดินเพื่อนันทนาการหรือเกี่ยวข้องกับนันทนาการ การรักษาคุณภาพสิ่งแวดล้อมหรือสาธารณประโยชน์เท่านั้น สำหรับที่ดินประเภทนี้ซึ่งเอกชนเป็นเจ้าของหรือผู้ครอบครองโดยชอบด้วยกฎหมายให้ใช้ประโยชน์ที่ดินเพื่อนันทนาการหรือเกี่ยวข้องกับนันทนาการ การรักษาคุณภาพสิ่งแวดล้อม การอยู่อาศัย การท่องเที่ยวหรือเกี่ยวข้องกับการท่องเที่ยวเกษตรกรรมหรือเกี่ยวข้องกับเกษตรกรรมหรือสาธารณประโยชน์เท่านั้น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ที่ดินประเภทที่โล่งเพื่อนันทนาการ การเลี้ยงสัตว์และการรักษาคุณภาพสิ่งแวดล้อม (สี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เขียวอ่อนมีกรอบและเส้นทแยงสีขาว)  ให้ใช้ประโยชน์ที่ดินเพื่อการปศุสัตว์หรือเกี่ยวข้องกับการปศุสัตว์ เกษตรกรรมหรือเกี่ยวข้องกับเกษตรกรรม การอยู่อาศัย การพาณิชยกรรม สถาบันราชการ สถาบันการศึกษา สถาบันศาสนา การสาธารณูปโภคและสาธารณูปการ สำหรับใช้ประโยชน์ที่ดินเพื่อกิจการอื่น ให้ดำเนินการหรือประกอบกิจการได้ในอาคารที่ไม่ใช่อาคารสูงหรืออาคารขนาดใหญ่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ที่ดินประเภทอนุรักษ์ป่าไม้ (สีเขียวอ่อนมีเส้นทแยงสีขาว) ให้ใช้ประโยชน์ที่ดินเพื่อการ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สงวนและคุ้มครองดูแลรักษาหรือบำรุงป่าไม้ สัตว์ป่า ต้นน้ำ สำธารและทรัพยากรธรรมชาติอื่นๆ ตามมติคณะรัฐมนตรี และกฎหมายเกี่ยวกับการป่าไม้ การสงวนและคุ้มครองสัตว์ป่า และการส่งเสริมและรักษาคุณภาพสิ่งแวดล้อมแห่งชาติเท่านั้น สำหรับที่ดินประเภทนี้ซึ่งเอกชนเป็นเจ้าของหรือผู้ครอบครองโดยชอบด้วย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กฎหมาย ให้ใช้ประโยชน์ที่ดินเพื่อการอยู่อาศัย พาณิชยกรรม เกษตรกรรม เกี่ยวข้องกับเกษตรกรรม การสาธารณูปโภคและสาธารณูปการ หรือสาธารณประโยชน์เท่านั้น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ที่ดินประเภทสถาบันการการศึกษา (สีเขียวมะกอก)  ให้ใช้ประโยชน์ที่ดินเพื่อการศึกษา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หรือเกี่ยวข้องกับการศึกษา สถาบันราชการ หรือสาธารณประโยชน์เท่านั้น</w:t>
      </w:r>
    </w:p>
    <w:p w:rsidR="00E75721" w:rsidRPr="00E75721" w:rsidRDefault="00E75721" w:rsidP="00E75721">
      <w:pPr>
        <w:numPr>
          <w:ilvl w:val="0"/>
          <w:numId w:val="2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ที่ดินประเภทที่โล่งเพื่อการรักษาคุณภาพสิ่งแวดล้อม (สีฟ้า) ให้ใช้ประโยชน์ที่ดินเพื่อการ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รักษาคุณภาพสิ่งแวดล้อมหรือเกี่ยวข้องกับการรักษาคุณภาพสิ่งแวดล้อม การท่องเที่ยวหรือเกี่ยวข้องกับการท่องเที่ยว การเพาะเลี้ยงสัตว์น้ำ การประมง สถาบันราชการ หรือสาธารณประโยชน์เท่านั้น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920" w:hanging="19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-27-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>2.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ยุทธศาสตร์ของเทศบาลตำบลนาใน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         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2.1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วิสัยทัศน์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720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“เมืองเกษตรกรรม  นำด้านอาชีพเสริม  ส่งเสริมชุมชนให้น่าอยู่  ประชาชนเชิดชูคุณธรรม”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sz w:val="16"/>
          <w:szCs w:val="16"/>
        </w:rPr>
      </w:pP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         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         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2.2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ยุทธศาสตร์การพัฒนาด้านการเกษตรและด้านอาชีพเสริม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. ยุทธศาสตร์การพัฒนาด้านการพัฒนาชุมชนให้น่าอยู่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. ยุทธศาสตร์การพัฒนาด้านการพัฒนาทางการศึกษา  ศาสนา กีฬา  และวัฒนธรรม 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ท้องถิ่น</w:t>
      </w:r>
    </w:p>
    <w:p w:rsidR="00E75721" w:rsidRPr="00E75721" w:rsidRDefault="00E75721" w:rsidP="00E7572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. ยุทธศาสตร์การพัฒนาด้านการพัฒนาสิ่งแวดล้อมและการท่องเที่ยว</w:t>
      </w: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2.3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เกษตรกรลดการใช้สารเคมีและเพิ่มผลผลิตด้านการเกษตร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2. เพื่อส่งเสริมการท่องเที่ยววิถีชุมชน โดยยึดหลักนาในเมือง 3 ธรรม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</w:rPr>
        <w:t>3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. พัฒนาแหล่งน้ำเพื่อการเกษตรและอุปโภค  บริโภค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4. พัฒนาถนนและไฟฟ้าเพื่อการเกษตร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5.  พัฒนาถนนและระบบระบายน้ำ ขยายไฟฟ้า  ให้คลอบคลุมทุกหมู่บ้าน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6.  ส่งเสริมกลุ่มอาชีพ  วิสาหกิจชุมชน และพัฒนาผลิตภัณฑ์ </w:t>
      </w:r>
      <w:r w:rsidRPr="00E75721">
        <w:rPr>
          <w:rFonts w:ascii="TH SarabunIT๙" w:eastAsia="Calibri" w:hAnsi="TH SarabunIT๙" w:cs="TH SarabunIT๙"/>
          <w:sz w:val="32"/>
          <w:szCs w:val="32"/>
        </w:rPr>
        <w:t>OTOP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7. ขับเคลื่อนปรัชญาเศรษฐกิจพอเพียง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8. อนุรักษ์ทรัพยากรป่าไม้และแหล่งน้ำ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9. พัฒนาทรัพยากรมนุษย์ ด้านการศึกษา ด้านสุขภาพ ด้านคุณธรรม จริยธรรม</w:t>
      </w: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75721" w:rsidRPr="00E75721" w:rsidRDefault="00E75721" w:rsidP="00E75721">
      <w:pPr>
        <w:spacing w:after="0" w:line="240" w:lineRule="auto"/>
        <w:ind w:left="720" w:firstLine="720"/>
        <w:contextualSpacing/>
        <w:rPr>
          <w:rFonts w:ascii="TH SarabunIT๙" w:eastAsia="Angsana New" w:hAnsi="TH SarabunIT๙" w:cs="TH SarabunIT๙"/>
          <w:sz w:val="32"/>
          <w:szCs w:val="32"/>
          <w:cs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10. ตำบลนาในสุขภาพดี คนปลอดโรค อาหารปลอดภัย</w:t>
      </w:r>
    </w:p>
    <w:p w:rsidR="00E75721" w:rsidRPr="00E75721" w:rsidRDefault="00E75721" w:rsidP="00E75721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2.4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ตัวชี้วัด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</w:t>
      </w: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75721" w:rsidRPr="00E75721" w:rsidRDefault="00E75721" w:rsidP="00E75721">
      <w:pPr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มีการพัฒนาด้านโครงสร้างพื้นฐาน ด้านแหล่งน้ำ เช่น ขุดลอก ฝายเก็บน้ำ ฝายชะลอน้ำ</w:t>
      </w: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                   2. 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มีการพัฒนาโครงสร้างพื้นฐานด้านถนนเพื่อการเกษตร และถนน คสล. ปลอดฝุ่นในชุมชน              3.</w:t>
      </w: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เป็นการสร้างรายได้ ลดรายจ่าย โดยการส่งเสริมการตั้งกลุ่มอาชีพและสร้างความเข้มแข็ง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ให้กลุ่มอาชีพภายใต้หลักปรัชญาเศรษฐกิจพอเพียง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ab/>
        <w:t>4.  มีการพัฒนาแหล่งท่องเที่ยว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75721" w:rsidRPr="00E75721" w:rsidRDefault="00E75721" w:rsidP="00E75721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>5. หมู่บ้านชุมชนมีความสงบเรียบร้อย ปราศจากอาชญากรรมและยาเสพติด</w:t>
      </w:r>
    </w:p>
    <w:p w:rsidR="00E75721" w:rsidRPr="00E75721" w:rsidRDefault="00E75721" w:rsidP="00E75721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6. ประชาชนอยู่ดีกินดีปราศจากโรคภัยไข้เจ็บ           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7.  มีการอนุรักษ์ป่าต้นน้ำ  ป่าชุมชน  และอนุรักษ์พันธุ์ปลาน้ำจืด (บ้านปลา)                                   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8. อนุรักษ์วัฒนธรรมประเพณีท้องถิ่น โส้ภูไทย  ภูมิปัญญาชาวบ้าน                                            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9.  ส่งเสริมผลิตสินค้า  </w:t>
      </w:r>
      <w:r w:rsidRPr="00E75721">
        <w:rPr>
          <w:rFonts w:ascii="TH SarabunIT๙" w:eastAsia="Calibri" w:hAnsi="TH SarabunIT๙" w:cs="TH SarabunIT๙"/>
          <w:sz w:val="32"/>
          <w:szCs w:val="32"/>
        </w:rPr>
        <w:t xml:space="preserve">OTOP  </w:t>
      </w:r>
      <w:r w:rsidRPr="00E75721">
        <w:rPr>
          <w:rFonts w:ascii="TH SarabunIT๙" w:eastAsia="Calibri" w:hAnsi="TH SarabunIT๙" w:cs="TH SarabunIT๙"/>
          <w:sz w:val="32"/>
          <w:szCs w:val="32"/>
          <w:cs/>
        </w:rPr>
        <w:t>ในชุมชน</w:t>
      </w:r>
    </w:p>
    <w:p w:rsidR="00E75721" w:rsidRPr="00E75721" w:rsidRDefault="00E75721" w:rsidP="00E7572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10.  เด็ก เยาวชน และประชาชน ได้รับการศึกษา อย่างทั่วถึงทั้งในระบบและนอกระบบ และปลูกฝังจิตสำนึกสาธารณะและยึดมั่นในชาติ ศาสนา พระมหากษัตริย์</w:t>
      </w: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firstLine="285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ind w:left="1440" w:hanging="144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7572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-28-</w:t>
      </w:r>
    </w:p>
    <w:p w:rsidR="00E75721" w:rsidRPr="00E75721" w:rsidRDefault="00E75721" w:rsidP="00E75721">
      <w:pPr>
        <w:spacing w:after="0" w:line="240" w:lineRule="auto"/>
        <w:ind w:left="1440" w:hanging="144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75721" w:rsidRPr="00E75721" w:rsidRDefault="00E75721" w:rsidP="00E75721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2.5 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ค่าเป้าหมาย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53"/>
      </w:tblGrid>
      <w:tr w:rsidR="00E75721" w:rsidRPr="00E75721" w:rsidTr="00E7572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721" w:rsidRPr="00E75721" w:rsidRDefault="00E75721" w:rsidP="00E7572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757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721" w:rsidRPr="00E75721" w:rsidRDefault="00E75721" w:rsidP="00E7572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757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E75721" w:rsidRPr="00E75721" w:rsidTr="00E7572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  <w:cs/>
              </w:rPr>
              <w:t>1.ยุทธศาสตร์การพัฒนาด้านการเกษตรและด้านอาชีพเสริม</w:t>
            </w: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2. ยุทธศาสตร์การพัฒนาชุมชนให้น่าอยู่</w:t>
            </w: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5721" w:rsidRPr="00E75721" w:rsidRDefault="00E75721" w:rsidP="00E75721">
            <w:pPr>
              <w:spacing w:after="0" w:line="259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Calibri" w:hAnsi="TH SarabunIT๙" w:cs="TH SarabunIT๙"/>
                <w:sz w:val="28"/>
                <w:cs/>
              </w:rPr>
              <w:t xml:space="preserve">-การก่อสร้าง ปรับปรุง/ซ่อมแซมถนนลูกรังเพื่อการเกษตร  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ก่อสร้างฝายชะลอน้ำ (ฝายแม้ว) (ฝาย คสล.)  ขุดลอกลำห้วย  ขยายเขตไฟฟ้าแรงต่ำเข้าสู่พื้นที่แปลงเกษตร ฯลฯ </w:t>
            </w:r>
          </w:p>
          <w:p w:rsidR="00E75721" w:rsidRPr="00E75721" w:rsidRDefault="00E75721" w:rsidP="00E75721">
            <w:pPr>
              <w:spacing w:after="0" w:line="259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-โครงการอบรมให้ความรู้ด้านการเกษตร  เช่น โครงการขับเคลื่อนเศรษฐกิจพอเพียง  จัดตั้งศูนย์เรียนรู้ชุมชน ตรวจสอบคุณภาพดิน ฯลฯ</w:t>
            </w:r>
          </w:p>
          <w:p w:rsidR="00E75721" w:rsidRPr="00E75721" w:rsidRDefault="00E75721" w:rsidP="00E75721">
            <w:pPr>
              <w:spacing w:after="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โครงการส่งเสริมกลุ่มอาชีพ  เช่น  กลุ่มแปรรูปผลผลิตทางการเกษตร กลุ่มแปรรูปผลผลิตทางการประมง  กลุ่มทอผ้าย้อมคราม  ผลิตสินค้า </w:t>
            </w:r>
            <w:r w:rsidRPr="00E75721">
              <w:rPr>
                <w:rFonts w:ascii="TH SarabunIT๙" w:eastAsia="Times New Roman" w:hAnsi="TH SarabunIT๙" w:cs="TH SarabunIT๙"/>
                <w:sz w:val="28"/>
              </w:rPr>
              <w:t>OTP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และสินค้าพื้นเมือง  ฯลฯ</w:t>
            </w:r>
          </w:p>
          <w:p w:rsidR="00E75721" w:rsidRPr="00E75721" w:rsidRDefault="00E75721" w:rsidP="00E75721">
            <w:pPr>
              <w:spacing w:after="0" w:line="259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Calibri" w:hAnsi="TH SarabunIT๙" w:cs="TH SarabunIT๙"/>
                <w:sz w:val="28"/>
                <w:cs/>
              </w:rPr>
              <w:t xml:space="preserve">-การก่อสร้าง ปรับปรุง บำรุงรักษาโครงสร้างพื้นฐานต่างๆในพื้นที่ เช่น ถนน ไหล่ทาง  สะพาน รางระบายน้ำ ท่อลอดเหลี่ยม ท่อ คสล. หอกระจายข่าว ระบบน้ำอุปโภคบริโภค  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อาคารต่างๆ สิ่งก่อสร้างในฌาปนสถาน ป้ายจราจร กระจกโค้งป้องกันอุบัติเหตุ ไฟกระพริบ ระบบประปา  ติดตั้ง/ซ่อมแซม/ขยายเขตไฟฟ้าสาธารณะ ฯลฯ  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75721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-โครงการพัฒนาสังคมและส่งเสริมคุณภาพชีวิตต่างๆ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โครงการพัฒนาหมู่บ้านในด้านสังคมและส่งเสริมคุณภาพชีวิต ส่งเสริมการสหกรณ์ ส่งเสริมเยาวชน สตรี 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75721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เพื่อพัฒนาด้านสังคมและส่งเสริมคุณภาพชีวิตฯลฯ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โครงการบริหารจัดการการปฏิบัติงานให้มีประสิทธิภาพและประสิทธิผลสูงสุดและพัฒนาการเมืองการปกครองอันมีพระมหากษัตริย์ทรงเป็นประมุข</w:t>
            </w: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E75721">
              <w:rPr>
                <w:rFonts w:ascii="TH SarabunIT๙" w:eastAsia="Calibri" w:hAnsi="TH SarabunIT๙" w:cs="TH SarabunIT๙"/>
                <w:sz w:val="28"/>
                <w:cs/>
              </w:rPr>
              <w:t>ดำเนินการหรืออุดหนุนหน่วยงานที่ดำเนินการแก้ไขปัญหายาเสพติด  เพิ่มศักยภาพการปฏิบัติงานให้แก่    อปพร.  ฝึกอบรมราษฎรในหมู่บ้านให้มีความรู้</w:t>
            </w:r>
            <w:r w:rsidRPr="00E75721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E75721">
              <w:rPr>
                <w:rFonts w:ascii="TH SarabunIT๙" w:eastAsia="Calibri" w:hAnsi="TH SarabunIT๙" w:cs="TH SarabunIT๙"/>
                <w:sz w:val="28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เพื่อความมั่นคงของชาติเพิ่มประสิทธิภาพ การป้องกันและบรรเทาสาธารณภัยและลดอุบัติเหตุบนท้องถนน ฯลฯ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</w:rPr>
            </w:pP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</w:t>
            </w:r>
            <w:r w:rsidRPr="00E75721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การป้องกันและระงับโรคติดต่อต่างๆ ควบคุมป้องกันโรคระบาดในพื้นที่</w:t>
            </w: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</w:t>
            </w:r>
            <w:r w:rsidRPr="00E75721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พัฒนา ส่งเสริม สนับสนุนการบริการ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</w:rPr>
            </w:pP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</w:rPr>
            </w:pP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</w:pPr>
          </w:p>
        </w:tc>
      </w:tr>
    </w:tbl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-29-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58"/>
        <w:gridCol w:w="4758"/>
      </w:tblGrid>
      <w:tr w:rsidR="00E75721" w:rsidRPr="00E75721" w:rsidTr="00E75721">
        <w:tc>
          <w:tcPr>
            <w:tcW w:w="4758" w:type="dxa"/>
            <w:vAlign w:val="center"/>
          </w:tcPr>
          <w:p w:rsidR="00E75721" w:rsidRPr="00E75721" w:rsidRDefault="00E75721" w:rsidP="00E7572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757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758" w:type="dxa"/>
            <w:vAlign w:val="center"/>
          </w:tcPr>
          <w:p w:rsidR="00E75721" w:rsidRPr="00E75721" w:rsidRDefault="00E75721" w:rsidP="00E7572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757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E75721" w:rsidRPr="00E75721" w:rsidTr="00E75721">
        <w:tc>
          <w:tcPr>
            <w:tcW w:w="4758" w:type="dxa"/>
          </w:tcPr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3.  ยุทธศาสตร์การพัฒนาทางการศึกษา  ศสานา  กีฬาและวัฒนธรรม</w:t>
            </w:r>
          </w:p>
        </w:tc>
        <w:tc>
          <w:tcPr>
            <w:tcW w:w="4758" w:type="dxa"/>
          </w:tcPr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พัฒนา ส่งเสริม สนับสนุน การศึกษาทั้งในระบบและนอกระบบ</w:t>
            </w:r>
          </w:p>
          <w:p w:rsidR="00E75721" w:rsidRPr="00E75721" w:rsidRDefault="00E75721" w:rsidP="00E75721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อนุรักษ์และจรรโลงไว้ซึ่งการศาสนาและวัฒนธรรม เช่น</w:t>
            </w: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 xml:space="preserve"> </w:t>
            </w:r>
          </w:p>
          <w:p w:rsidR="00E75721" w:rsidRPr="00E75721" w:rsidRDefault="00E75721" w:rsidP="00E75721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อุดหนุนงบประมาณโครงการอนุรักษ์และส่งเสริมวัฒนธรรมท้องถิ่น (งานน้อมรำลึกหลวงปู่มัน)</w:t>
            </w:r>
          </w:p>
          <w:p w:rsidR="00E75721" w:rsidRPr="00E75721" w:rsidRDefault="00E75721" w:rsidP="00E75721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-โครงการอนุรักษ์และส่งเสริมวัฒนธรรมวันเข้าพรรษา</w:t>
            </w:r>
          </w:p>
          <w:p w:rsidR="00E75721" w:rsidRPr="00E75721" w:rsidRDefault="00E75721" w:rsidP="00E75721">
            <w:pPr>
              <w:tabs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-โครงการอนุรักษ์และส่งเสริมวัฒนธรรมวันวิสาขบูชา</w:t>
            </w:r>
            <w:r w:rsidRPr="00E75721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ฯลฯ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-โครงการส่งเสริมการแข่งขันกีฬาและนันทนาการ</w:t>
            </w:r>
            <w:r w:rsidRPr="00E7572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E75721" w:rsidRPr="00E75721" w:rsidTr="00E75721">
        <w:tc>
          <w:tcPr>
            <w:tcW w:w="4758" w:type="dxa"/>
          </w:tcPr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4.  ยุทธศาสตร์การพัฒนาด้านสิ่งแวดล้อมและการท่องเที่ยว</w:t>
            </w:r>
          </w:p>
        </w:tc>
        <w:tc>
          <w:tcPr>
            <w:tcW w:w="4758" w:type="dxa"/>
          </w:tcPr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-การบริหารจัดการและการอนุรักษ์ทรัพยากรธรรมชาติและสิ่งแวดล้อม เช่น ปลูกต้นไม้ในป่าชุมชน  ป่าต้นน้ำ ป่าสาธารณะ ปลูกหญ้าแฝก อนุรักษ์ฟื้นฟูแหล่งน้ำ สร้างและซ่อมแซมฝายชะลอน้ำ ตามพระราชดำริฯ  เป็นต้น</w:t>
            </w:r>
          </w:p>
          <w:p w:rsidR="00E75721" w:rsidRPr="00E75721" w:rsidRDefault="00E75721" w:rsidP="00E75721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E75721">
              <w:rPr>
                <w:rFonts w:ascii="TH SarabunIT๙" w:eastAsia="Calibri" w:hAnsi="TH SarabunIT๙" w:cs="TH SarabunIT๙"/>
                <w:sz w:val="28"/>
                <w:cs/>
              </w:rPr>
              <w:t>พัฒนา วางแผน ส่งเสริมการลงทุนและการพาณิชยกรรม</w:t>
            </w:r>
          </w:p>
          <w:p w:rsidR="00E75721" w:rsidRPr="00E75721" w:rsidRDefault="00E75721" w:rsidP="00E75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E75721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พัฒนา วางแผน ส่งเสริมการท่องเที่ยวในพื้นที่ตำบล</w:t>
            </w:r>
            <w:r w:rsidRPr="00E7572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นาใน</w:t>
            </w:r>
          </w:p>
        </w:tc>
      </w:tr>
    </w:tbl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2.6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กลยุทธ์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1.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ยุทธศาสตร์การพัฒนาด้านการเกษตรและด้านอาชีพเสริม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กลยุทธ์การพัฒนาด้านระบบสาธารณูปโภคและสาธารณูประการเข้าสู่พื้นที่แปลงเกษตร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กลยุทธ์การพัฒนาด้านส่งเสริมอาชีพเกษตรกรรม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3.  กลยุทธ์การพัฒนาด้านส่งเสริมกลุ่มอาชีพ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2.  ยุทธศาสตร์การพัฒนาชุมชนหมู่บ้านให้น่าอยู่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1.  กลยุทธ์การพัฒนาด้านสาธารณูปโภคและสาธารณูปการภายในหมู่บ้านและชุมชนให้น่าอยู่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กลยุทธ์การพัฒนาด้านสังคมและคุณภาพชีวิต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3.  กลยุทธ์การพัฒนาด้านการเมือง  การปกครองและการบริหาร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4.  กลยุทธ์การพัฒนาด้านความสงบเรียบร้อยและความปลอดภัยในชีวิตและทรัพย์สิน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5.  กลยุทธ์การพัฒนาด้านสาธารณสุข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3.  ยุทธศาสตร์การพัฒนาทางการศึกษา  ศาสนา  กีฬาและวัฒนธรรมท้องถิ่น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1.  กลยุทธ์การพัฒนาด้านส่งเสริมและสนับสนุนด้านการงบประมาณทางการศึกษาทุกระดับใน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ตำบล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กลยุทธ์การพัฒนาด้านส่งเสริมการศาสนา  การกีฬา  และอนุรักษ์วัฒนธรรมท้องถิ่น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4.  ยุทธศาสตร์การพัฒนาการด้านสิ่งแวดล้อมและการท่องเที่ยว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 กลยุทธ์การพัฒนาด้านอนุรักษ์และฟื้นฟูทรัพยากรป่าไม้ ดูแลรักษาคุณภาพสิ่งแวดล้อมและ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เร่งรัดการควบคุมมลพิษ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   2.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กลยุทธ์การพัฒนาด้านการส่งเสริมแหล่งท่องเที่ยว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2.7  จุดยืนทางยุทธศาสตร์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</w:p>
    <w:p w:rsidR="00E75721" w:rsidRPr="00E75721" w:rsidRDefault="00E75721" w:rsidP="00E75721">
      <w:pPr>
        <w:spacing w:after="0" w:line="20" w:lineRule="atLeast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จุดยืนทางยุทธศาสตร์ (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</w:rPr>
        <w:t>Positioning</w:t>
      </w:r>
      <w:r w:rsidRPr="00E7572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) ของเทศบาลตำบลนาใน</w:t>
      </w:r>
    </w:p>
    <w:p w:rsidR="00E75721" w:rsidRPr="00E75721" w:rsidRDefault="00E75721" w:rsidP="00E75721">
      <w:pPr>
        <w:spacing w:after="0" w:line="20" w:lineRule="atLeast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การกำหนดจุดยืนทางยุทธศาสตร์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 (Positioning) 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ของเทศบาลตำบลนาใน  กำหนดการ</w:t>
      </w:r>
    </w:p>
    <w:p w:rsidR="00E75721" w:rsidRPr="00E75721" w:rsidRDefault="00E75721" w:rsidP="00E75721">
      <w:pPr>
        <w:spacing w:after="0" w:line="20" w:lineRule="atLeast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พัฒนาที่ครอบคลุมกิจกรรมต่าง ๆ  ของเทศบาลตำบลนาในที่เกี่ยวข้องกับยุทธศาสตร์การพัฒนา จำนวน 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>4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 xml:space="preserve"> ยุทธศาสตร์ และ </w:t>
      </w:r>
      <w:r w:rsidRPr="00E75721">
        <w:rPr>
          <w:rFonts w:ascii="TH SarabunIT๙" w:eastAsia="Angsana New" w:hAnsi="TH SarabunIT๙" w:cs="TH SarabunIT๙"/>
          <w:sz w:val="32"/>
          <w:szCs w:val="32"/>
        </w:rPr>
        <w:t xml:space="preserve">12  </w:t>
      </w:r>
      <w:r w:rsidRPr="00E75721">
        <w:rPr>
          <w:rFonts w:ascii="TH SarabunIT๙" w:eastAsia="Angsana New" w:hAnsi="TH SarabunIT๙" w:cs="TH SarabunIT๙"/>
          <w:sz w:val="32"/>
          <w:szCs w:val="32"/>
          <w:cs/>
        </w:rPr>
        <w:t>กลยุทธ์ ดังนี้</w:t>
      </w:r>
    </w:p>
    <w:p w:rsidR="00E75721" w:rsidRPr="00E75721" w:rsidRDefault="00E75721" w:rsidP="00E75721">
      <w:pPr>
        <w:spacing w:after="0" w:line="20" w:lineRule="atLeast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75721">
        <w:rPr>
          <w:rFonts w:ascii="TH SarabunIT๙" w:eastAsia="Angsana New" w:hAnsi="TH SarabunIT๙" w:cs="TH SarabunIT๙"/>
          <w:sz w:val="32"/>
          <w:szCs w:val="32"/>
        </w:rPr>
        <w:lastRenderedPageBreak/>
        <w:t>-30-</w:t>
      </w:r>
    </w:p>
    <w:p w:rsidR="00E75721" w:rsidRPr="00E75721" w:rsidRDefault="00E75721" w:rsidP="00E75721">
      <w:pPr>
        <w:spacing w:after="0" w:line="20" w:lineRule="atLeast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1.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ยุทธศาสตร์การพัฒนาด้านการเกษตรและด้านอาชีพเสริม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กลยุทธ์การพัฒนาด้านระบบสาธารณูปโภคและสาธารณูประการเข้าสู่พื้นที่แปลงเกษตร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กลยุทธ์การพัฒนาด้านส่งเสริมอาชีพเกษตรกรรม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3.  กลยุทธ์การพัฒนาด้านส่งเสริมกลุ่มอาชีพ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2.  ยุทธศาสตร์การพัฒนาชุมชนหมู่บ้านให้น่าอยู่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1.  กลยุทธ์การพัฒนาด้านสาธารณูปโภคและสาธารณูปการภายในหมู่บ้านและชุมชนให้น่าอยู่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กลยุทธ์การพัฒนาด้านสังคมและคุณภาพชีวิต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3.  กลยุทธ์การพัฒนาด้านการเมือง  การปกครองและการบริหาร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4.  กลยุทธ์การพัฒนาด้านความสงบเรียบร้อยและความปลอดภัยในชีวิตและทรัพย์สิน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5.  กลยุทธ์การพัฒนาด้านสาธารณสุข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3.  ยุทธศาสตร์การพัฒนาทางการศึกษา  ศาสนา  กีฬาและวัฒนธรรมท้องถิ่น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1.  กลยุทธ์การพัฒนาด้านส่งเสริมและสนับสนุนด้านการงบประมาณทางการศึกษาทุกระดับใน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ตำบล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2.  กลยุทธ์การพัฒนาด้านส่งเสริมการศาสนา  การกีฬา  และอนุรักษ์วัฒนธรรมท้องถิ่น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4.  ยุทธศาสตร์การพัฒนาการด้านสิ่งแวดล้อมและการท่องเที่ยว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        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  กลยุทธ์การพัฒนาด้านอนุรักษ์และฟื้นฟูทรัพยากรป่าไม้ ดูแลรักษาคุณภาพสิ่งแวดล้อมและ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เร่งรัดการควบคุมมลพิษ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2. 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กลยุทธ์การพัฒนาด้านการส่งเสริมแหล่งท่องเที่ยว</w:t>
      </w:r>
    </w:p>
    <w:p w:rsidR="00E75721" w:rsidRPr="00E75721" w:rsidRDefault="00E75721" w:rsidP="00E75721">
      <w:pPr>
        <w:autoSpaceDE w:val="0"/>
        <w:autoSpaceDN w:val="0"/>
        <w:adjustRightInd w:val="0"/>
        <w:spacing w:after="0" w:line="20" w:lineRule="atLeast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2.8 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ความเชื่อมโยงของยุทธศาสตร์ในภาพรวม</w:t>
      </w: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ในภาพรวมแล้วยุทธศาสตร์การพัฒนาของเทศบาลตำบลนาใน  มุ่งพัฒนา </w:t>
      </w:r>
      <w:r w:rsidRPr="00E75721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ด้าน ได้มีการเชื่อมโยงกับยุทธศาสตร์ แผนพัฒนาเศรษฐกิจ ฉบับที่ 12  แผนพัฒนาภาค ยุทธศาสตร์กลุ่มจังหวัด ยุทธศาสตร์จังหวัด ยุทธศาสตร์ของท้องถิ่นในจังหวัดสกลนคร โดยมุ่งเน้นคุณภาพชีวิต ให้ราษฎรได้รับการพัฒนาเท่าเทียมกัน พัฒนามนุษย์ภายในกรอบปรัชญาเศรษฐกิจพอเพียง พัฒนาทุนด้านโครงสร้างพื้นฐาน ส่งเสริมชุมชนให้มีความเข้มแข็งและยึดมั่นในสถาบันหลักของชาติ ศาสนา  พระมหากษัตริย์  พัฒนาทุนด้านเศรษฐกิจ เพื่อเพิ่มโอกาสในการแข่งขัน  หารายได้เข้าสู่ชุมชนในรูปแบบการท่องเที่ยววิถีชุมชน และส่งเสริมกลุ่มอาชีพและวิสาหกิจชุมชนให้แปรรูปผลผลิตต่างๆ</w:t>
      </w: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0" w:lineRule="atLeast"/>
        <w:ind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E75721" w:rsidRPr="00E75721" w:rsidSect="00E75721">
          <w:pgSz w:w="11906" w:h="16838"/>
          <w:pgMar w:top="567" w:right="1134" w:bottom="992" w:left="1701" w:header="709" w:footer="709" w:gutter="0"/>
          <w:pgNumType w:start="20"/>
          <w:cols w:space="708"/>
          <w:docGrid w:linePitch="360"/>
        </w:sectPr>
      </w:pPr>
    </w:p>
    <w:p w:rsidR="00E75721" w:rsidRPr="00E75721" w:rsidRDefault="00E75721" w:rsidP="00E7572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-31-</w:t>
      </w:r>
    </w:p>
    <w:p w:rsidR="00E75721" w:rsidRPr="00E75721" w:rsidRDefault="00E75721" w:rsidP="00E7572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1" o:spid="_x0000_s1026" type="#_x0000_t202" style="position:absolute;margin-left:642.55pt;margin-top:9.6pt;width:108.3pt;height:78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ยุทธศาสตร์ด้านการปรับสมดุลและพัฒนาระบบการบริหารจัดการภาครัฐ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7" type="#_x0000_t202" style="position:absolute;margin-left:162.25pt;margin-top:17pt;width:108.3pt;height:60.7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ยุทธศาสตร์ด้านการสร้างความสามารถในการแข่งขัน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27" type="#_x0000_t202" style="position:absolute;margin-left:403.4pt;margin-top:9.6pt;width:108.3pt;height:78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ยุทธศาสตร์ด้านการสร้างโอกาสความเสมอภาคและเท่าเทียมกันทางสังคม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28" type="#_x0000_t202" style="position:absolute;margin-left:526.1pt;margin-top:9.6pt;width:108.3pt;height:78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29" type="#_x0000_t202" style="position:absolute;margin-left:44.25pt;margin-top:23.35pt;width:101.25pt;height:60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ยุทธศาสตร์ด้านความมั่นคง</w:t>
                  </w: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0" type="#_x0000_t202" style="position:absolute;margin-left:-43.5pt;margin-top:13.85pt;width:73.15pt;height:54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ยุทธศาสตร์ชาติ </w:t>
                  </w:r>
                  <w:r w:rsidRPr="006B19AD">
                    <w:rPr>
                      <w:rFonts w:ascii="TH SarabunIT๙" w:hAnsi="TH SarabunIT๙" w:cs="TH SarabunIT๙"/>
                      <w:b/>
                      <w:bCs/>
                    </w:rPr>
                    <w:t xml:space="preserve">20 </w:t>
                  </w: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ปี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2" type="#_x0000_t202" style="position:absolute;margin-left:634.4pt;margin-top:326pt;width:97pt;height:41.9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พัฒนาทรัพยากรมนุษย์</w:t>
                  </w:r>
                  <w:r w:rsidRPr="006B19A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3" type="#_x0000_t202" style="position:absolute;margin-left:517.75pt;margin-top:326pt;width:97pt;height:41.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6B19AD">
                    <w:rPr>
                      <w:rFonts w:ascii="TH SarabunPSK" w:hAnsi="TH SarabunPSK" w:cs="TH SarabunPSK"/>
                      <w:sz w:val="28"/>
                      <w:cs/>
                    </w:rPr>
                    <w:t>พัฒนาการเกษตร</w:t>
                  </w: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และอุตสาหกรรมการเกษตร</w:t>
                  </w:r>
                  <w:r w:rsidRPr="006B19A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4" type="#_x0000_t202" style="position:absolute;margin-left:392pt;margin-top:326pt;width:97pt;height:41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พัฒนาการท่องเที่ยว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7" type="#_x0000_t202" style="position:absolute;margin-left:335.05pt;margin-top:86.85pt;width:56.95pt;height:161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ยุทธศาสตร์การเสริมสร้างและพัฒนาศักยภาพทุนมนุษย์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9" type="#_x0000_t202" style="position:absolute;margin-left:183.45pt;margin-top:206.1pt;width:66.35pt;height:86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4"/>
                      <w:szCs w:val="24"/>
                      <w:cs/>
                    </w:rPr>
                    <w:t>ยุทธศาสตร์ด้านวิทยาศาสตร์ เทคโนโลยี การวิจัยและนวัตกรรม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2" type="#_x0000_t202" style="position:absolute;margin-left:183.45pt;margin-top:86.85pt;width:66.35pt;height:100.8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">
            <v:textbox>
              <w:txbxContent>
                <w:p w:rsidR="00E75721" w:rsidRPr="0084186A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4"/>
                      <w:szCs w:val="24"/>
                      <w:cs/>
                    </w:rPr>
                    <w:t>ยุทธศาสตร์การสร้างความเข้มแข็งทางเศรษฐกิจและแข่งขันได้อย่างยั่งยืน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3" type="#_x0000_t202" style="position:absolute;margin-left:259.15pt;margin-top:86.85pt;width:56.3pt;height:88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">
            <v:textbox>
              <w:txbxContent>
                <w:p w:rsidR="00E75721" w:rsidRPr="0084186A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4"/>
                      <w:szCs w:val="24"/>
                      <w:cs/>
                    </w:rPr>
                    <w:t>ยุทธศาสตร์การพัฒนาภาคเมือง และพื้นที่เศรษฐกิจ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4" type="#_x0000_t202" style="position:absolute;margin-left:437.9pt;margin-top:86.85pt;width:60.1pt;height:161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ยุทธศาสตร์การสร้างความเป็นธรรมลดความเหลื่อมล้ำในสังคม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6" type="#_x0000_t202" style="position:absolute;margin-left:283.7pt;margin-top:.4pt;width:108.3pt;height:60.0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">
            <v:textbox>
              <w:txbxContent>
                <w:p w:rsidR="00E75721" w:rsidRPr="00734CC7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ยุทธศาสตร์การพัฒนาและเสริมสร้างศักยภาพคน</w:t>
                  </w:r>
                </w:p>
              </w:txbxContent>
            </v:textbox>
          </v:shape>
        </w:pict>
      </w:r>
      <w:r w:rsidR="00E75721" w:rsidRPr="00E75721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2" style="position:absolute;z-index:251685888;visibility:visible" from="356.95pt,5.35pt" to="356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ตัวเชื่อมต่อตรง 280" o:spid="_x0000_s1055" style="position:absolute;z-index:251688960;visibility:visible" from="127.45pt,11.7pt" to="145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48" style="position:absolute;z-index:251681792;visibility:visible" from="694.5pt,12.45pt" to="694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49" style="position:absolute;z-index:251682816;visibility:visible" from="583.3pt,12.45pt" to="583.3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0" style="position:absolute;z-index:251683840;visibility:visible" from="466.4pt,13.95pt" to="466.4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1" style="position:absolute;z-index:251684864;visibility:visible" from="236.55pt,5.35pt" to="296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3" style="position:absolute;z-index:251686912;visibility:visible" from="3in,6.2pt" to="3in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ตัวเชื่อมต่อตรง 279" o:spid="_x0000_s1054" style="position:absolute;z-index:251687936;visibility:visible" from="78pt,11.7pt" to="78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5" type="#_x0000_t202" style="position:absolute;margin-left:548.8pt;margin-top:14.55pt;width:61.95pt;height:168.8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ยุทธศาสตร์ด้านการเติบโตที่เป็นมิตรกับสิ่งแวดล้อมเพื่อการพัฒนาอย่างยั่งยืน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57" type="#_x0000_t202" style="position:absolute;margin-left:47.65pt;margin-top:17.25pt;width:58.85pt;height:147.2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">
            <v:textbox>
              <w:txbxContent>
                <w:p w:rsidR="00E75721" w:rsidRPr="0084186A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ยุทธศาสตร์ด้านความมั่นคง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1" type="#_x0000_t202" style="position:absolute;margin-left:112.1pt;margin-top:17.25pt;width:61.95pt;height:138.3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">
            <v:textbox>
              <w:txbxContent>
                <w:p w:rsidR="00E75721" w:rsidRPr="0084186A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ยุทธศาสตร์ด้านการต่างประเทศ ประเทศเพื่อนบ้าน และภูมิภาค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56" type="#_x0000_t202" style="position:absolute;margin-left:656.25pt;margin-top:14.55pt;width:79.65pt;height:161.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IT๙" w:eastAsia="Angsana New" w:hAnsi="TH SarabunIT๙" w:cs="TH SarabunIT๙" w:hint="cs"/>
                      <w:sz w:val="28"/>
                      <w:cs/>
                    </w:rPr>
                    <w:t>ยุทธศาสตร์ด้านการเพิ่มประสิทธิภาพและธรรมาภิบาลในภาครัฐ</w:t>
                  </w:r>
                </w:p>
              </w:txbxContent>
            </v:textbox>
          </v:shape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0" type="#_x0000_t202" style="position:absolute;margin-left:-48.8pt;margin-top:.9pt;width:73.15pt;height:65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แผนพัฒนาเศรษฐกิจฯ</w:t>
                  </w:r>
                </w:p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ฉบับที่ </w:t>
                  </w:r>
                  <w:r w:rsidRPr="006B19AD">
                    <w:rPr>
                      <w:rFonts w:ascii="TH SarabunIT๙" w:hAnsi="TH SarabunIT๙" w:cs="TH SarabunIT๙"/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9" style="position:absolute;z-index:251693056;visibility:visible" from="219.35pt,17.55pt" to="219.3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58" style="position:absolute;z-index:251692032;visibility:visible" from="290.25pt,12.4pt" to="290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8" style="position:absolute;z-index:251702272;visibility:visible" from="3in,5.55pt" to="3in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8" type="#_x0000_t202" style="position:absolute;margin-left:259.15pt;margin-top:6.95pt;width:61.95pt;height:100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">
            <v:textbox>
              <w:txbxContent>
                <w:p w:rsidR="00E75721" w:rsidRDefault="00E75721" w:rsidP="00E75721">
                  <w:pPr>
                    <w:jc w:val="center"/>
                    <w:rPr>
                      <w:rFonts w:ascii="TH SarabunIT๙" w:eastAsia="Angsana New" w:hAnsi="TH SarabunIT๙" w:cs="TH SarabunIT๙"/>
                      <w:sz w:val="24"/>
                      <w:szCs w:val="24"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4"/>
                      <w:szCs w:val="24"/>
                      <w:cs/>
                    </w:rPr>
                    <w:t>ยุทธศาสตร์ด้านการพัฒนาโครงสร้างพื้นฐานและระบบ</w:t>
                  </w:r>
                </w:p>
                <w:p w:rsidR="00E75721" w:rsidRPr="0084186A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4186A">
                    <w:rPr>
                      <w:rFonts w:ascii="TH SarabunIT๙" w:eastAsia="Angsana New" w:hAnsi="TH SarabunIT๙" w:cs="TH SarabunIT๙" w:hint="cs"/>
                      <w:sz w:val="24"/>
                      <w:szCs w:val="24"/>
                      <w:cs/>
                    </w:rPr>
                    <w:t>โลจิสติกส์</w:t>
                  </w: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5" style="position:absolute;z-index:251699200;visibility:visible" from="139.5pt,10.95pt" to="139.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4" style="position:absolute;z-index:251698176;visibility:visible" from="694.5pt,13.3pt" to="694.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1" style="position:absolute;z-index:251695104;visibility:visible" from="352.5pt,11.85pt" to="690.7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2" style="position:absolute;z-index:251696128;visibility:visible" from="470.15pt,11.85pt" to="694.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0" style="position:absolute;z-index:251694080;visibility:visible" from="82.45pt,1.7pt" to="82.4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ตัวเชื่อมต่อตรง 305" o:spid="_x0000_s1063" style="position:absolute;flip:x;z-index:251697152;visibility:visible;mso-width-relative:margin;mso-height-relative:margin" from="422.25pt,2.6pt" to="583.3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6" style="position:absolute;z-index:251700224;visibility:visible" from="305.25pt,16.7pt" to="8in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67" style="position:absolute;z-index:251701248;visibility:visible" from="296.25pt,16.7pt" to="296.2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C554C6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69" type="#_x0000_t202" style="position:absolute;left:0;text-align:left;margin-left:-48.8pt;margin-top:11.9pt;width:73.15pt;height:48.6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ยุทธศาสตร์กลุ่มจังหวัด</w:t>
                  </w:r>
                </w:p>
                <w:p w:rsidR="00E75721" w:rsidRPr="002C7549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6" type="#_x0000_t202" style="position:absolute;margin-left:44.25pt;margin-top:.55pt;width:195.95pt;height:41.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พัฒนาการค้าชายแดนและสร้างความสัมพันธ์             กับประเทศเพื่อนบ้าน  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5" type="#_x0000_t202" style="position:absolute;margin-left:255pt;margin-top:.55pt;width:112.65pt;height:41.9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">
            <v:textbox>
              <w:txbxContent>
                <w:p w:rsidR="00E75721" w:rsidRPr="006B19AD" w:rsidRDefault="00E75721" w:rsidP="00E75721">
                  <w:pPr>
                    <w:jc w:val="thaiDistribute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พัฒนาระบบบริหารจัดการ  เพื่อความสะดวกด้านการค้า</w:t>
                  </w:r>
                </w:p>
                <w:p w:rsidR="00E75721" w:rsidRPr="002C7549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76" style="position:absolute;flip:x;z-index:251710464;visibility:visible;mso-width-relative:margin;mso-height-relative:margin" from="255pt,6.3pt" to="460.2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74" style="position:absolute;z-index:251708416;visibility:visible" from="451.95pt,6.3pt" to="539.6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75" style="position:absolute;flip:x;z-index:251709440;visibility:visible;mso-width-relative:margin;mso-height-relative:margin" from="414.5pt,6.3pt" to="700.3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72" style="position:absolute;flip:x;z-index:251706368;visibility:visible;mso-width-relative:margin;mso-height-relative:margin" from="120.7pt,6.3pt" to="8in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73" style="position:absolute;z-index:251707392;visibility:visible" from="139.5pt,6.3pt" to="66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70" type="#_x0000_t202" style="position:absolute;margin-left:620.45pt;margin-top:4.2pt;width:136.45pt;height:75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6B19AD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๕</w:t>
                  </w:r>
                </w:p>
                <w:p w:rsidR="00E75721" w:rsidRPr="006B19AD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การบริหารกิจการบ้านเมืองที่ดีตามหลักธรรมาภิบาลและความมั่นคง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71" type="#_x0000_t202" style="position:absolute;margin-left:483.7pt;margin-top:7.95pt;width:123.05pt;height:75.4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๔</w:t>
                  </w:r>
                </w:p>
                <w:p w:rsidR="00E75721" w:rsidRPr="006B19AD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การทรัพยากรธรรมชาติและสิ่งแวดล้อมอย่างสมดุลและยั่งยืน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77" type="#_x0000_t202" style="position:absolute;margin-left:344.4pt;margin-top:7.95pt;width:115.85pt;height:75.4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๓</w:t>
                  </w:r>
                </w:p>
                <w:p w:rsidR="00E75721" w:rsidRPr="006B19AD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การทรัพยากรมนุษย์  เพื่อสร้างศักยภาพในการแข่งขัน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78" type="#_x0000_t202" style="position:absolute;margin-left:201pt;margin-top:7.95pt;width:126.35pt;height:75.4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6B19A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๒</w:t>
                  </w:r>
                </w:p>
                <w:p w:rsidR="00E75721" w:rsidRPr="006B19AD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การพัฒนาการค้า  การลงทุนและการท่องเที่ยว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452" o:spid="_x0000_s1079" type="#_x0000_t202" style="position:absolute;margin-left:52.6pt;margin-top:4.2pt;width:127.05pt;height:75.4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6B19AD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6B19A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๑</w:t>
                  </w:r>
                </w:p>
                <w:p w:rsidR="00E75721" w:rsidRPr="006B19AD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B19AD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การพัฒนาการเกษตรและอุตสาหกรรมการเกษตรตามหลักปรัชญาเศรษฐกิจพอเพียง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0" type="#_x0000_t202" style="position:absolute;margin-left:-43.5pt;margin-top:4.2pt;width:73.15pt;height:65.7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ยุทธศาสตร์จังหวัด</w:t>
                  </w:r>
                </w:p>
                <w:p w:rsidR="00E75721" w:rsidRPr="002C7549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</w:rPr>
        <w:lastRenderedPageBreak/>
        <w:t>-32-</w: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2" type="#_x0000_t202" style="position:absolute;margin-left:641.95pt;margin-top:15.85pt;width:115.85pt;height:82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๕</w:t>
                  </w:r>
                </w:p>
                <w:p w:rsidR="00E75721" w:rsidRPr="00FE0449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E0449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การบริหารกิจการบ้านเมืองที่ดีตามหลักธรรมาภิบาลและความมั่นคง</w:t>
                  </w:r>
                </w:p>
                <w:p w:rsidR="00E75721" w:rsidRPr="007C731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3" type="#_x0000_t202" style="position:absolute;margin-left:514.85pt;margin-top:15.85pt;width:115.85pt;height:82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FE0449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๔</w:t>
                  </w:r>
                </w:p>
                <w:p w:rsidR="00E75721" w:rsidRPr="00FE0449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E0449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การทรัพยากรธรรมชาติและสิ่งแวดล้อมอย่างสมดุลและยั่งยืน</w:t>
                  </w:r>
                </w:p>
                <w:p w:rsidR="00E75721" w:rsidRPr="007C731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4" type="#_x0000_t202" style="position:absolute;margin-left:376.45pt;margin-top:15.85pt;width:115.85pt;height:82.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7C731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๓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การทรัพยากรมนุษย์  เพื่อสร้างศักยภาพในการแข่งขัน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5" type="#_x0000_t202" style="position:absolute;margin-left:224.2pt;margin-top:15.85pt;width:126.35pt;height:82.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7C731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7C731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๒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การพัฒนาการค้า  การลงทุนและการท่องเที่ยว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81" type="#_x0000_t202" style="position:absolute;margin-left:74pt;margin-top:15.85pt;width:127.05pt;height:82.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">
            <v:textbox>
              <w:txbxContent>
                <w:p w:rsidR="00E75721" w:rsidRPr="007C7311" w:rsidRDefault="00E75721" w:rsidP="00E7572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 w:rsidRPr="007C731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๑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การพัฒนาการเกษตรและอุตสาหกรรมการเกษตรตามหลักปรัชญาเศรษฐกิจพอเพียง</w:t>
                  </w: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31" type="#_x0000_t202" style="position:absolute;margin-left:-36.45pt;margin-top:3.8pt;width:73.15pt;height:65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ยุทธศาสตร์จังหวัด</w:t>
                  </w:r>
                </w:p>
                <w:p w:rsidR="00E75721" w:rsidRPr="002C7549" w:rsidRDefault="00E75721" w:rsidP="00E75721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86" style="position:absolute;z-index:251720704;visibility:visible" from="679.45pt,10.95pt" to="679.4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87" style="position:absolute;z-index:251721728;visibility:visible" from="554.4pt,7.95pt" to="554.4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88" style="position:absolute;z-index:251722752;visibility:visible" from="419.2pt,10.95pt" to="419.2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89" style="position:absolute;z-index:251723776;visibility:visible" from="269.2pt,10.95pt" to="269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90" style="position:absolute;z-index:251724800;visibility:visible" from="124.45pt,7.95pt" to="124.4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2" type="#_x0000_t202" style="position:absolute;margin-left:619.35pt;margin-top:6.9pt;width:107.4pt;height:118.3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๕</w:t>
                  </w:r>
                </w:p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การบริหารกิจการบ้านเมืองที่ดีตามหลัก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ธรรมาภิบาลและความมั่นคง</w:t>
                  </w:r>
                </w:p>
                <w:p w:rsidR="00E75721" w:rsidRPr="00B41234" w:rsidRDefault="00E75721" w:rsidP="00E75721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3" type="#_x0000_t202" style="position:absolute;margin-left:482.85pt;margin-top:6.8pt;width:107.4pt;height:118.3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๔</w:t>
                  </w:r>
                </w:p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การพัฒนาทรัพยากรธรรมชาติและสิ่งแวดล้อมแบบบูรณาการอย่างสมดุลและยั่งยืน</w:t>
                  </w:r>
                </w:p>
                <w:p w:rsidR="00E75721" w:rsidRPr="00B41234" w:rsidRDefault="00E75721" w:rsidP="00E75721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4" type="#_x0000_t202" style="position:absolute;margin-left:339.6pt;margin-top:6.8pt;width:107.4pt;height:118.3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๓</w:t>
                  </w:r>
                </w:p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การพัฒนาทรัพยากรมนุษย์เพื่อสร้างศักยภาพในการแข่งขัน</w:t>
                  </w:r>
                </w:p>
                <w:p w:rsidR="00E75721" w:rsidRPr="00B41234" w:rsidRDefault="00E75721" w:rsidP="00E75721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6" type="#_x0000_t202" style="position:absolute;margin-left:190.05pt;margin-top:6.9pt;width:107.4pt;height:118.3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 w:rsidRPr="007C731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๒</w:t>
                  </w:r>
                </w:p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</w:rPr>
                  </w:pPr>
                  <w:r w:rsidRPr="007C7311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การพัฒนาการค้า  การลงทุนและการท่องเที่ยว</w:t>
                  </w:r>
                </w:p>
                <w:p w:rsidR="00E75721" w:rsidRPr="00B41234" w:rsidRDefault="00E75721" w:rsidP="00E75721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459" o:spid="_x0000_s1095" type="#_x0000_t202" style="position:absolute;margin-left:52.8pt;margin-top:6.9pt;width:107.4pt;height:118.3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7C731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๑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การพัฒนาการเกษตรและอุตสาหกรรมตามหลักปรัชญาเศรษฐกิจพอเพียง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458" o:spid="_x0000_s1091" type="#_x0000_t202" style="position:absolute;margin-left:-47.7pt;margin-top:6.9pt;width:73.15pt;height:118.2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ยุทธศาสตร์การพัฒนาของ อปท.</w:t>
                  </w:r>
                </w:p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ในเขตจังหวัด</w:t>
                  </w:r>
                </w:p>
              </w:txbxContent>
            </v:textbox>
          </v:shape>
        </w:pic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8" type="#_x0000_t202" style="position:absolute;margin-left:-42.45pt;margin-top:151.3pt;width:73.15pt;height:84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">
            <v:textbox>
              <w:txbxContent>
                <w:p w:rsidR="00E75721" w:rsidRPr="006B19AD" w:rsidRDefault="00E75721" w:rsidP="00E7572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19AD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ยุทธศาสตร์การพัฒนาของ อปท.</w:t>
                  </w:r>
                </w:p>
                <w:p w:rsidR="00E75721" w:rsidRPr="00CC5E22" w:rsidRDefault="00E75721" w:rsidP="00E7572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99" type="#_x0000_t202" style="position:absolute;margin-left:153.45pt;margin-top:146.75pt;width:107.4pt;height:97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7C731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๑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ด้าน</w:t>
                  </w: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การเกษตรและ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ด้านอาชีพเสริม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100" type="#_x0000_t202" style="position:absolute;margin-left:598.35pt;margin-top:158.05pt;width:107.4pt;height:97.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9F3DA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๔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พัฒนาด้านสิ่งแวดล้อมและการท่องเที่ยว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101" type="#_x0000_t202" style="position:absolute;margin-left:447pt;margin-top:158.05pt;width:107.4pt;height:97.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9F3DA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๓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ด้านทางการศึกษา  ศาสนา  กีฬาและวัฒนธรรมท้องถิ่น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102" type="#_x0000_t202" style="position:absolute;margin-left:297.45pt;margin-top:164.05pt;width:107.4pt;height:97.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">
            <v:textbox>
              <w:txbxContent>
                <w:p w:rsidR="00E75721" w:rsidRPr="007C7311" w:rsidRDefault="00E75721" w:rsidP="00E75721">
                  <w:pPr>
                    <w:outlineLvl w:val="5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7C731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ยุทธศาสตร์ที่ </w:t>
                  </w:r>
                  <w:r w:rsidRPr="009F3DA1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๒</w:t>
                  </w:r>
                </w:p>
                <w:p w:rsidR="00E75721" w:rsidRPr="007C7311" w:rsidRDefault="00E75721" w:rsidP="00E7572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C7311"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พัฒนาชุมชน  หมู่บ้านให้น่าอยู่</w:t>
                  </w:r>
                </w:p>
              </w:txbxContent>
            </v:textbox>
          </v:shape>
        </w:pict>
      </w:r>
    </w:p>
    <w:p w:rsidR="00E75721" w:rsidRPr="00E75721" w:rsidRDefault="00C554C6" w:rsidP="00E757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  <w:sectPr w:rsidR="00E75721" w:rsidRPr="00E75721" w:rsidSect="00E75721">
          <w:pgSz w:w="16838" w:h="11906" w:orient="landscape"/>
          <w:pgMar w:top="851" w:right="992" w:bottom="1440" w:left="1276" w:header="709" w:footer="709" w:gutter="0"/>
          <w:pgNumType w:start="2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103" style="position:absolute;flip:x;z-index:251738112;visibility:visible;mso-width-relative:margin;mso-height-relative:margin" from="372.7pt,70.95pt" to="671.2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106" style="position:absolute;z-index:251741184;visibility:visible;mso-width-relative:margin;mso-height-relative:margin" from="514.85pt,70.95pt" to="671.2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" strokecolor="#4a7ebb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107" style="position:absolute;flip:x;z-index:251742208;visibility:visible" from="356.7pt,70.85pt" to="397.4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104" style="position:absolute;z-index:251739136;visibility:visible" from="242.2pt,70.95pt" to="647.9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" strokecolor="#4579b8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line id="_x0000_s1097" style="position:absolute;z-index:251731968;visibility:visible" from="98.2pt,70.95pt" to="234.7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 w:rsidR="00E75721" w:rsidRPr="00E75721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5721" w:rsidRPr="00E75721" w:rsidRDefault="00C554C6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</w:rPr>
        <w:lastRenderedPageBreak/>
        <w:pict>
          <v:line id="_x0000_s1105" style="position:absolute;left:0;text-align:left;z-index:251740160;visibility:visible" from="537pt,20.55pt" to="537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" strokecolor="#4579b8"/>
        </w:pict>
      </w:r>
      <w:r w:rsidR="00E75721" w:rsidRPr="00E75721">
        <w:rPr>
          <w:rFonts w:ascii="TH SarabunIT๙" w:eastAsia="Times New Roman" w:hAnsi="TH SarabunIT๙" w:cs="TH SarabunIT๙"/>
          <w:sz w:val="32"/>
          <w:szCs w:val="32"/>
        </w:rPr>
        <w:t>-35-</w:t>
      </w:r>
    </w:p>
    <w:p w:rsidR="00E75721" w:rsidRPr="00E75721" w:rsidRDefault="00E75721" w:rsidP="00E7572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 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3.1  การวิเคราะห์กรอบการจัดทำยุทธศาสตร์ขององค์กรปกครองส่วนท้องถิ่น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ในการจัดทำแผนพัฒนาท้องถิ่นสี่ปีของเทศบาลตำบลได้ใช้การวิเคราะห์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SWOT Analysis/Demand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>Demand Analysis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)/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Global Demand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Trend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ซึ่งมีรายละเอียดดังนี้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จุดแข็ง  (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S : Strength-s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ผู้นำชุมชนและประชาชนมีความพร้อม  จะมีส่วนร่วมในกระบวนการพัฒนาท้องถิ่น ชุมชนมีความสามัคคี ปรองดอง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- 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มีทรัพยากรอุดมสมบูรณ์ทั้งป่าไม้และแหล่งน้ำ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- มีการประสานร่วมมือกันระหว่างเทศบาลตำบลกับส่วนราชการต่าง ๆ 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มีวัฒนธรรมที่โดดเด่น มีความสวยงามทางธรรมชาติและเป็นที่ตั้งเจดีย์หลวงปู่มั่น  วัดภูริทัตต์ถิราวาส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จุดอ่อน  (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W : Weakness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กฎหมาย ระเบียบ ข้อบังคับที่เกี่ยวข้องกับการปฏิบัติงาน ไม่สอดคล้องกับอำนาจหน้าที่ เป็นอุปสรรคในการปฏิบัติงาน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เทศบาลตำบล  มีงบประมาณจำกัด  ทำให้การพัฒนาไม่เป็นไปตามแผนพัฒนาที่วางไว้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พื้นที่ตั้งอยู่ในเขตอุทยานแห่งชาติ  เขตราชพัสดุ  เขื่อนน้ำอูน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ทำให้มีปัญหาด้านเอกสารสิทธิ์</w:t>
      </w:r>
    </w:p>
    <w:p w:rsidR="00E75721" w:rsidRPr="00E75721" w:rsidRDefault="00E75721" w:rsidP="00E75721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โอกาส  (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O : Opportunity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จังหวัดสกลนคร  หรือหน่วยงานที่เกี่ยวข้องสนับสนุนงบประมาณให้เทศบาลตำบล ดำเนินการตามแผนงานโครงการตามแนวทางยุทธศาสตร์การพัฒนาจังหวัด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 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และแผนพัฒนาเทศบาลตำบล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- มีเส้นทางคมนาคมเชื่อมระหว่างจังหวัด สามารถรองรับการขยายตัวทางด้านเศรษฐกิจ  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นโยบายของรัฐบาลในการส่งเสริมการกระจายอำนาจการปกครองท้องถิ่น  โดยการสร้างดุลยภาพระหว่างการกำกับดูแล  และความเป็นอิสระของท้องถิ่นในการบริหารจัดการงบประมาณและบุคลากรของท้องถิ่น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>-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พัฒนาแหล่งท่องเที่ยวโดยยึดหลักนาในเมือง 3 ธรรม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อุปสรรค  (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T : Threat</w:t>
      </w:r>
      <w:r w:rsidRPr="00E75721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ราษฎรขาดโอกาสเข้าถึงแหล่งเงินทุนของสถาบันการเงินเนื่องจากขาดเอกสารสิทธิ์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นโยบายรัฐบาลไม่สามารถถ่ายโอนงบประมาณมายัง  องค์กรปกครองส่วนท้องถิ่น  ตามพระราชบัญญัติกำหนดแผนและขั้นตอนการกระจายอำนาจให้แก่องค์กรปกครองส่วนท้องถิ่น พ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ศ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2542 ทำให้การพัฒนาท้องถิ่นบางเรื่องต้องชะงัก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กฎหมาย  ระเบียบ ข้อบังคับขาดความยืดหยุ่น 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:rsidR="00E75721" w:rsidRPr="00E75721" w:rsidRDefault="00E75721" w:rsidP="00E7572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75721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E7572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การดำเนินงานตามนโยบายต่าง ๆ ของรัฐบาลมีจำนวนเพิ่มมากขึ้น  ความรับผิดชอบเพิ่มมากขึ้น ประกอบกับปัญหาในพื้นที่และความต้องการประชาชนมีมาก  แต่ไม่สามารถปฏิบัติได้ครบถ้วน เนื่องจากจำกัดด้วยอำนาจหน้าที่และจำนวนงบประมาณที่มีจำกัด</w:t>
      </w:r>
      <w:r w:rsidRPr="00E7572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และหน่วยงานที่ถ่ายโอน ถ่ายโอนเฉพาะหน้าที่ไม่มีการอบรมให้ความรู้แก่บุคลากรของเทศบาล  ทำให้เกิดอุปสรรคและไม่เข้าใจการปฏิบัติหน้าที่</w:t>
      </w:r>
    </w:p>
    <w:p w:rsidR="00E75721" w:rsidRPr="00E75721" w:rsidRDefault="00E75721" w:rsidP="00E7572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 (พ.ศ. ๒๕๖๑ – ๒๕๖๕) ขององค์การบริหารส่วนตำบลวังโพธิ์  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Default="00E75721" w:rsidP="00E75721">
      <w:pPr>
        <w:tabs>
          <w:tab w:val="num" w:pos="42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7572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-36-</w:t>
      </w:r>
    </w:p>
    <w:p w:rsidR="00E75721" w:rsidRPr="00E75721" w:rsidRDefault="00E75721" w:rsidP="00E75721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E75721" w:rsidRPr="00E75721" w:rsidTr="00E75721">
        <w:tc>
          <w:tcPr>
            <w:tcW w:w="1864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ดาน</w:t>
            </w: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สถานการณ์ภาพแวดล้อมภายนอกที่เกี่ยวข้อง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ขอบข่ายและปริมาณของปัญหา/         ความต้องการ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  <w:t xml:space="preserve"> 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พื้นที่เปาหมาย/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กลุ่มเป้าหมาย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ความคาดหวังและ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แนวโนมอนาคต</w:t>
            </w:r>
          </w:p>
        </w:tc>
      </w:tr>
      <w:tr w:rsidR="00E75721" w:rsidRPr="00E75721" w:rsidTr="00E75721">
        <w:tc>
          <w:tcPr>
            <w:tcW w:w="1864" w:type="dxa"/>
            <w:vMerge w:val="restart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๑. ด้านโครงสร้าง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พื้นฐาน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2. ด้านส่งเสริมคุณภาพชีวิต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3. ด้านการวางแผน การส่งเสริมการลงทุนพาณิชยกรรมและการท่องเที่ยว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4. ด้านการจัดระเบียบชุมชนและการรักษาความสงบเรียบร้อย</w:t>
            </w: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๑) การพัฒนาถนน แหล่งแหล่งน้ำ ในเขตอุทยานแห่งชาติ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ต้องได้รับการอนุญาตจากหน่วยงานอุทยานและราชพัสดุ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ในเขตเทศบาล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ได้รับการอนุญาตอย่างทั่วถึง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๒) การถ่ายโอนอ่างเก็บน้ำ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ไม่มีงบประมาณในการบำรุงรักษาอย่างเพียงพอ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การขุดลอก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-แหล่งน้ำ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เพื่อให้มีน้ำเพื่อการเกษตรและอุปโภค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1)ปัญหารณรงค์ป้องกันพิษสุนัขบ้า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-ระเบียบ กฎหมายเป็นอุปสรรคต่อการปฏิบัติงาน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-สุนัขและแมวในพื้นที่ตำบลนาใน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-พื้นที่ตำบลนาในปลอดพิษสุนัขบ้า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2) เด็กไอคิวต่ำ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-การเลี้ยงดูของครอบครัว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-การร่วมมือของหน่วยงานราชการ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-เด็กในชุมชนและสถานศึกษา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-เด็กมีการพัฒนาไอคิวตามเกณฑ์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1)ขาดแหล่งเงินทุนในการทำกิจการและประกอบอาชีพ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-การกู้เงินจากสถาบันการเงิน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-ประชาชนในเขตเทศบาล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-มีเหล่งเงินทุนในการทำกิจการและประกอบอาชีพ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2)ประชาชนขาดสถานที่จำหน่ายสินค้า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-ไม่มีพื้นที่ที่เหมาะสม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-ร้านค้าชุมชน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 xml:space="preserve">-มีตลาดชุมชน สินค้า </w:t>
            </w: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</w:rPr>
              <w:t>OTOP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3)ครัวเรือนมีรายได้เฉลี่ยต่อปีต่ำกว่า 30,000 บาท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-มีรายได้เพิ่มขึ้น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-ประชาชนที่มีรายได้ต่ำกว่าเกณฑ์มาตรฐาน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-ไม่มีครัวเรือนที่ตกเกณฑ์มาตรฐานรายได้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4)แหล่งท่องเที่ยวและกิจกรรมการท่องเที่ยว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-การก่อให้เกิดรายได้ในชุมชนจากนักท่องเที่ยว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 xml:space="preserve">-การท่องเที่ยวเชิงธรรมะ 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วัดภูริทัตต์ถิราวาส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</w:rPr>
              <w:t>-</w:t>
            </w: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มีอหล่งท่องเที่ยวในเขตเทศบาลและส่งเสริมกิจกรรมการท่องเที่ยวเพิ่มมูลค่าทางเศรษบกิจต่อชุมชน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1)การจราจรบนถนนมีเพิ่มมากขึ้น อาจทำให้เกิดอุบัติเหตุขึ้นได้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-การบังคับใช้กฎหมาย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-จุดเสี่ยงการเกิดอุบัติเหตุบนท้องถนน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-ประชาชนที่สัญจรไปมาบนถนน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-มีระบบควบคุมการจราจร เช่น ติดตั้งสัญญาณไฟกระพริบเพื่อเตือนให้ระมัดระวัง</w:t>
            </w:r>
          </w:p>
        </w:tc>
      </w:tr>
      <w:tr w:rsidR="00E75721" w:rsidRPr="00E75721" w:rsidTr="00E75721">
        <w:tc>
          <w:tcPr>
            <w:tcW w:w="1864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2)การแพร่ระบาดของยาเสพติด</w:t>
            </w:r>
          </w:p>
        </w:tc>
        <w:tc>
          <w:tcPr>
            <w:tcW w:w="209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-การจำหน่ายและการเสพยาเสพติดของเด็กเยาวชนและประชาชน</w:t>
            </w:r>
          </w:p>
        </w:tc>
        <w:tc>
          <w:tcPr>
            <w:tcW w:w="1827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-สถานศึกษา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-หมู่บ้าน</w:t>
            </w:r>
          </w:p>
        </w:tc>
        <w:tc>
          <w:tcPr>
            <w:tcW w:w="182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-ไม่มีการแพร่ระบาดยาเสพติดในโรงเรียนและชุมชน</w:t>
            </w:r>
          </w:p>
        </w:tc>
      </w:tr>
    </w:tbl>
    <w:p w:rsidR="00E75721" w:rsidRPr="00E75721" w:rsidRDefault="00E75721" w:rsidP="00E75721">
      <w:pPr>
        <w:spacing w:after="0" w:line="240" w:lineRule="auto"/>
        <w:ind w:firstLine="2160"/>
        <w:jc w:val="right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:rsid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E75721">
        <w:rPr>
          <w:rFonts w:ascii="TH SarabunIT๙" w:eastAsia="Times New Roman" w:hAnsi="TH SarabunIT๙" w:cs="TH SarabunIT๙"/>
          <w:sz w:val="28"/>
          <w:szCs w:val="32"/>
          <w:cs/>
        </w:rPr>
        <w:lastRenderedPageBreak/>
        <w:t>-37-</w:t>
      </w:r>
    </w:p>
    <w:p w:rsidR="00E75721" w:rsidRPr="00E75721" w:rsidRDefault="00E75721" w:rsidP="00E75721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2300"/>
        <w:gridCol w:w="2080"/>
        <w:gridCol w:w="1822"/>
        <w:gridCol w:w="1815"/>
      </w:tblGrid>
      <w:tr w:rsidR="00E75721" w:rsidRPr="00E75721" w:rsidTr="00E75721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ดาน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สถานการณ์ภาพแวดล้อมภายนอกที่เกี่ยวข้อง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ขอบขายและปริมาณของปัญหา/ความต้องการ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พื้นที่เปาหมาย/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กลุ่มเป้าหมาย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ความคาดหวังและ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  <w:t xml:space="preserve"> </w:t>
            </w: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แนวโนมอนาคต</w:t>
            </w:r>
          </w:p>
        </w:tc>
      </w:tr>
      <w:tr w:rsidR="00E75721" w:rsidRPr="00E75721" w:rsidTr="00E75721">
        <w:tc>
          <w:tcPr>
            <w:tcW w:w="1906" w:type="dxa"/>
            <w:vMerge w:val="restart"/>
          </w:tcPr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</w:p>
        </w:tc>
        <w:tc>
          <w:tcPr>
            <w:tcW w:w="230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๓) เป็นพื้นที่ทางการเกษตรดินเสื่อมสภาพ  ขาดแคลนน้ำในการเกษตรและอุปโภค-บริโภคได้</w:t>
            </w:r>
          </w:p>
        </w:tc>
        <w:tc>
          <w:tcPr>
            <w:tcW w:w="208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ผลผลิตทางการเกษตรลดลง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-ไม่มีน้ำเพาะปลูกพืชนอกฤดูฝน</w:t>
            </w:r>
          </w:p>
        </w:tc>
        <w:tc>
          <w:tcPr>
            <w:tcW w:w="182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พื้นที่ในเขตเทศบาล</w:t>
            </w:r>
          </w:p>
        </w:tc>
        <w:tc>
          <w:tcPr>
            <w:tcW w:w="18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ดินเพื่อการเกษตรอุดมสมบูรณ์เหมาะแก่การเพาะปลูก</w:t>
            </w:r>
          </w:p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 xml:space="preserve">-มีการปลูกพืชฤดูแล้ง เพื่อเพิ่มรายได้  </w:t>
            </w:r>
          </w:p>
        </w:tc>
      </w:tr>
      <w:tr w:rsidR="00E75721" w:rsidRPr="00E75721" w:rsidTr="00E75721">
        <w:tc>
          <w:tcPr>
            <w:tcW w:w="1906" w:type="dxa"/>
            <w:vMerge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</w:rPr>
            </w:pPr>
          </w:p>
        </w:tc>
        <w:tc>
          <w:tcPr>
            <w:tcW w:w="230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๔) มีปัญหาเรื่องป่าเสื่อมโทรมจากการบุกรุกพื้นที่ป่าเพื่อการทำกิน</w:t>
            </w:r>
          </w:p>
        </w:tc>
        <w:tc>
          <w:tcPr>
            <w:tcW w:w="208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-ความแห้งแล้ง เนื่องจากป่าต้นน้ำขาดความอุดมสมบูรณ์</w:t>
            </w:r>
          </w:p>
        </w:tc>
        <w:tc>
          <w:tcPr>
            <w:tcW w:w="182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-อนุรักษ์ป่าต้นน้ำและป่าชุมชน</w:t>
            </w:r>
          </w:p>
        </w:tc>
        <w:tc>
          <w:tcPr>
            <w:tcW w:w="18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 xml:space="preserve">- พื้นที่ป่าไม้อุดมสมบูรณ์ด้วยพืชพันธุ์ธัญญาหาร </w:t>
            </w:r>
          </w:p>
        </w:tc>
      </w:tr>
      <w:tr w:rsidR="00E75721" w:rsidRPr="00E75721" w:rsidTr="00E75721">
        <w:tc>
          <w:tcPr>
            <w:tcW w:w="1906" w:type="dxa"/>
          </w:tcPr>
          <w:p w:rsidR="00E75721" w:rsidRPr="00E75721" w:rsidRDefault="00E75721" w:rsidP="00E757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b/>
                <w:bCs/>
                <w:sz w:val="28"/>
                <w:szCs w:val="32"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30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๑) ศิลปะ วัฒนธรรม  จารีต ประเพณีและภูมิปัญญาท้องถิ่นถูกลืมเลือนไปมาก</w:t>
            </w:r>
          </w:p>
        </w:tc>
        <w:tc>
          <w:tcPr>
            <w:tcW w:w="2080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ขาดการส่งเสริมและการอนุรักษ์</w:t>
            </w:r>
          </w:p>
        </w:tc>
        <w:tc>
          <w:tcPr>
            <w:tcW w:w="1822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- ส่งเสริมให้เด็กและเยาวชนให้ความสำคัญกับประเพณีและภูมิปัญญาท้องถิ่น</w:t>
            </w:r>
          </w:p>
        </w:tc>
        <w:tc>
          <w:tcPr>
            <w:tcW w:w="1815" w:type="dxa"/>
          </w:tcPr>
          <w:p w:rsidR="00E75721" w:rsidRPr="00E75721" w:rsidRDefault="00E75721" w:rsidP="00E7572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75721">
              <w:rPr>
                <w:rFonts w:ascii="TH SarabunIT๙" w:eastAsia="Times New Roman" w:hAnsi="TH SarabunIT๙" w:cs="TH SarabunIT๙"/>
                <w:sz w:val="28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ประเพณีและภูมิปัญญาท้องถิ่น ไม่ถูกลืมและคงอยู่สืบไป</w:t>
            </w:r>
          </w:p>
        </w:tc>
      </w:tr>
    </w:tbl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E7572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</w:t>
      </w: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E75721" w:rsidRPr="00E75721" w:rsidRDefault="00E75721" w:rsidP="00E75721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</w:pPr>
    </w:p>
    <w:p w:rsidR="00E75721" w:rsidRPr="00171B6F" w:rsidRDefault="00E75721" w:rsidP="00A44EF3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sectPr w:rsidR="00E75721" w:rsidRPr="00171B6F" w:rsidSect="00DC2E21">
      <w:pgSz w:w="11906" w:h="16838"/>
      <w:pgMar w:top="567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4C6" w:rsidRDefault="00C554C6" w:rsidP="00A44EF3">
      <w:pPr>
        <w:spacing w:after="0" w:line="240" w:lineRule="auto"/>
      </w:pPr>
      <w:r>
        <w:separator/>
      </w:r>
    </w:p>
  </w:endnote>
  <w:endnote w:type="continuationSeparator" w:id="0">
    <w:p w:rsidR="00C554C6" w:rsidRDefault="00C554C6" w:rsidP="00A44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4C6" w:rsidRDefault="00C554C6" w:rsidP="00A44EF3">
      <w:pPr>
        <w:spacing w:after="0" w:line="240" w:lineRule="auto"/>
      </w:pPr>
      <w:r>
        <w:separator/>
      </w:r>
    </w:p>
  </w:footnote>
  <w:footnote w:type="continuationSeparator" w:id="0">
    <w:p w:rsidR="00C554C6" w:rsidRDefault="00C554C6" w:rsidP="00A44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09DA"/>
    <w:multiLevelType w:val="hybridMultilevel"/>
    <w:tmpl w:val="AF7C952C"/>
    <w:lvl w:ilvl="0" w:tplc="97227854">
      <w:numFmt w:val="bullet"/>
      <w:lvlText w:val="-"/>
      <w:lvlJc w:val="left"/>
      <w:pPr>
        <w:ind w:left="1335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 w15:restartNumberingAfterBreak="0">
    <w:nsid w:val="027A41B2"/>
    <w:multiLevelType w:val="hybridMultilevel"/>
    <w:tmpl w:val="B86487AE"/>
    <w:lvl w:ilvl="0" w:tplc="ADFE6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994ED9"/>
    <w:multiLevelType w:val="hybridMultilevel"/>
    <w:tmpl w:val="35F42766"/>
    <w:lvl w:ilvl="0" w:tplc="274E59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3E7FC8"/>
    <w:multiLevelType w:val="hybridMultilevel"/>
    <w:tmpl w:val="E994553C"/>
    <w:lvl w:ilvl="0" w:tplc="7D523A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B7073FD"/>
    <w:multiLevelType w:val="multilevel"/>
    <w:tmpl w:val="060AEE8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A2D5A6B"/>
    <w:multiLevelType w:val="hybridMultilevel"/>
    <w:tmpl w:val="9A84496C"/>
    <w:lvl w:ilvl="0" w:tplc="9C84FC5A">
      <w:start w:val="2"/>
      <w:numFmt w:val="bullet"/>
      <w:lvlText w:val="-"/>
      <w:lvlJc w:val="left"/>
      <w:pPr>
        <w:ind w:left="366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 w15:restartNumberingAfterBreak="0">
    <w:nsid w:val="1D09260D"/>
    <w:multiLevelType w:val="hybridMultilevel"/>
    <w:tmpl w:val="0764EF5C"/>
    <w:lvl w:ilvl="0" w:tplc="43B85B82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 w15:restartNumberingAfterBreak="0">
    <w:nsid w:val="267A41C9"/>
    <w:multiLevelType w:val="multilevel"/>
    <w:tmpl w:val="F1A28D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7A93E7E"/>
    <w:multiLevelType w:val="hybridMultilevel"/>
    <w:tmpl w:val="815C4470"/>
    <w:lvl w:ilvl="0" w:tplc="FE6646E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292944A8"/>
    <w:multiLevelType w:val="multilevel"/>
    <w:tmpl w:val="61A4357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38AE2D22"/>
    <w:multiLevelType w:val="hybridMultilevel"/>
    <w:tmpl w:val="1AE40C78"/>
    <w:lvl w:ilvl="0" w:tplc="89E47E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C1F2A3C"/>
    <w:multiLevelType w:val="hybridMultilevel"/>
    <w:tmpl w:val="9E2C89CA"/>
    <w:lvl w:ilvl="0" w:tplc="6D0E3152">
      <w:start w:val="3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825B49"/>
    <w:multiLevelType w:val="hybridMultilevel"/>
    <w:tmpl w:val="CB2E248C"/>
    <w:lvl w:ilvl="0" w:tplc="7922977A">
      <w:start w:val="2"/>
      <w:numFmt w:val="bullet"/>
      <w:lvlText w:val="-"/>
      <w:lvlJc w:val="left"/>
      <w:pPr>
        <w:ind w:left="3585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3" w15:restartNumberingAfterBreak="0">
    <w:nsid w:val="3E0342E9"/>
    <w:multiLevelType w:val="hybridMultilevel"/>
    <w:tmpl w:val="EAF8E032"/>
    <w:lvl w:ilvl="0" w:tplc="50E2400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A22409D"/>
    <w:multiLevelType w:val="hybridMultilevel"/>
    <w:tmpl w:val="15C2F17C"/>
    <w:lvl w:ilvl="0" w:tplc="70DAFB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F57E21"/>
    <w:multiLevelType w:val="hybridMultilevel"/>
    <w:tmpl w:val="944CD4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74C39"/>
    <w:multiLevelType w:val="hybridMultilevel"/>
    <w:tmpl w:val="2698F7E4"/>
    <w:lvl w:ilvl="0" w:tplc="4858CB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A9C54AA"/>
    <w:multiLevelType w:val="hybridMultilevel"/>
    <w:tmpl w:val="6ED6A37C"/>
    <w:lvl w:ilvl="0" w:tplc="C9B4979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FB44859"/>
    <w:multiLevelType w:val="multilevel"/>
    <w:tmpl w:val="A420F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2425833"/>
    <w:multiLevelType w:val="multilevel"/>
    <w:tmpl w:val="AB242E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7060C5D"/>
    <w:multiLevelType w:val="hybridMultilevel"/>
    <w:tmpl w:val="4770ED84"/>
    <w:lvl w:ilvl="0" w:tplc="19A0845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A4069BE"/>
    <w:multiLevelType w:val="multilevel"/>
    <w:tmpl w:val="C28AD80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6BFA2FF9"/>
    <w:multiLevelType w:val="hybridMultilevel"/>
    <w:tmpl w:val="D9FE9764"/>
    <w:lvl w:ilvl="0" w:tplc="D8B41F6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6CC8005B"/>
    <w:multiLevelType w:val="hybridMultilevel"/>
    <w:tmpl w:val="1D209988"/>
    <w:lvl w:ilvl="0" w:tplc="A9D00F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E033E28"/>
    <w:multiLevelType w:val="hybridMultilevel"/>
    <w:tmpl w:val="8872F810"/>
    <w:lvl w:ilvl="0" w:tplc="F46A0A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5E072A6"/>
    <w:multiLevelType w:val="hybridMultilevel"/>
    <w:tmpl w:val="3522B060"/>
    <w:lvl w:ilvl="0" w:tplc="097AF0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72B736A"/>
    <w:multiLevelType w:val="hybridMultilevel"/>
    <w:tmpl w:val="277C2DD8"/>
    <w:lvl w:ilvl="0" w:tplc="CB7CCDA0">
      <w:start w:val="3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8326453"/>
    <w:multiLevelType w:val="hybridMultilevel"/>
    <w:tmpl w:val="C7023EC4"/>
    <w:lvl w:ilvl="0" w:tplc="4AF4F0D6">
      <w:start w:val="1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6"/>
  </w:num>
  <w:num w:numId="3">
    <w:abstractNumId w:val="27"/>
  </w:num>
  <w:num w:numId="4">
    <w:abstractNumId w:val="26"/>
  </w:num>
  <w:num w:numId="5">
    <w:abstractNumId w:val="25"/>
  </w:num>
  <w:num w:numId="6">
    <w:abstractNumId w:val="8"/>
  </w:num>
  <w:num w:numId="7">
    <w:abstractNumId w:val="1"/>
  </w:num>
  <w:num w:numId="8">
    <w:abstractNumId w:val="11"/>
  </w:num>
  <w:num w:numId="9">
    <w:abstractNumId w:val="23"/>
  </w:num>
  <w:num w:numId="10">
    <w:abstractNumId w:val="4"/>
  </w:num>
  <w:num w:numId="11">
    <w:abstractNumId w:val="17"/>
  </w:num>
  <w:num w:numId="12">
    <w:abstractNumId w:val="22"/>
  </w:num>
  <w:num w:numId="13">
    <w:abstractNumId w:val="14"/>
  </w:num>
  <w:num w:numId="14">
    <w:abstractNumId w:val="24"/>
  </w:num>
  <w:num w:numId="15">
    <w:abstractNumId w:val="5"/>
  </w:num>
  <w:num w:numId="16">
    <w:abstractNumId w:val="12"/>
  </w:num>
  <w:num w:numId="17">
    <w:abstractNumId w:val="10"/>
  </w:num>
  <w:num w:numId="18">
    <w:abstractNumId w:val="13"/>
  </w:num>
  <w:num w:numId="19">
    <w:abstractNumId w:val="7"/>
  </w:num>
  <w:num w:numId="20">
    <w:abstractNumId w:val="21"/>
  </w:num>
  <w:num w:numId="21">
    <w:abstractNumId w:val="0"/>
  </w:num>
  <w:num w:numId="22">
    <w:abstractNumId w:val="9"/>
  </w:num>
  <w:num w:numId="23">
    <w:abstractNumId w:val="18"/>
  </w:num>
  <w:num w:numId="24">
    <w:abstractNumId w:val="2"/>
  </w:num>
  <w:num w:numId="25">
    <w:abstractNumId w:val="3"/>
  </w:num>
  <w:num w:numId="26">
    <w:abstractNumId w:val="15"/>
  </w:num>
  <w:num w:numId="27">
    <w:abstractNumId w:val="1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A24"/>
    <w:rsid w:val="00040172"/>
    <w:rsid w:val="0004175A"/>
    <w:rsid w:val="00056BE2"/>
    <w:rsid w:val="00063302"/>
    <w:rsid w:val="00074A78"/>
    <w:rsid w:val="000A119D"/>
    <w:rsid w:val="000A7BA4"/>
    <w:rsid w:val="000B5F40"/>
    <w:rsid w:val="000B6D38"/>
    <w:rsid w:val="000B78B8"/>
    <w:rsid w:val="000E05BB"/>
    <w:rsid w:val="00137D6D"/>
    <w:rsid w:val="001422D4"/>
    <w:rsid w:val="00166667"/>
    <w:rsid w:val="00171B6F"/>
    <w:rsid w:val="00190AE7"/>
    <w:rsid w:val="001A4FC2"/>
    <w:rsid w:val="001B09DC"/>
    <w:rsid w:val="001B6617"/>
    <w:rsid w:val="001D32EA"/>
    <w:rsid w:val="001E6798"/>
    <w:rsid w:val="001F4A15"/>
    <w:rsid w:val="0021120E"/>
    <w:rsid w:val="002246CA"/>
    <w:rsid w:val="0022506E"/>
    <w:rsid w:val="00250CC6"/>
    <w:rsid w:val="00251E17"/>
    <w:rsid w:val="0026018C"/>
    <w:rsid w:val="00270A24"/>
    <w:rsid w:val="002963C8"/>
    <w:rsid w:val="00302203"/>
    <w:rsid w:val="003221EB"/>
    <w:rsid w:val="0032708F"/>
    <w:rsid w:val="00331DB4"/>
    <w:rsid w:val="0033796B"/>
    <w:rsid w:val="00373916"/>
    <w:rsid w:val="00382402"/>
    <w:rsid w:val="003854CE"/>
    <w:rsid w:val="003A0372"/>
    <w:rsid w:val="003B58A4"/>
    <w:rsid w:val="003E1121"/>
    <w:rsid w:val="00403F86"/>
    <w:rsid w:val="00435330"/>
    <w:rsid w:val="00436A45"/>
    <w:rsid w:val="004536B7"/>
    <w:rsid w:val="00475380"/>
    <w:rsid w:val="0048663A"/>
    <w:rsid w:val="004B1D6B"/>
    <w:rsid w:val="004B796D"/>
    <w:rsid w:val="004B7AB4"/>
    <w:rsid w:val="004C3D75"/>
    <w:rsid w:val="004D0DF1"/>
    <w:rsid w:val="004F5CAA"/>
    <w:rsid w:val="00546B6C"/>
    <w:rsid w:val="0055492E"/>
    <w:rsid w:val="00571728"/>
    <w:rsid w:val="005A446A"/>
    <w:rsid w:val="005B685B"/>
    <w:rsid w:val="005E1318"/>
    <w:rsid w:val="005E3730"/>
    <w:rsid w:val="005F36D8"/>
    <w:rsid w:val="00606407"/>
    <w:rsid w:val="00614CF5"/>
    <w:rsid w:val="00621CD5"/>
    <w:rsid w:val="00641213"/>
    <w:rsid w:val="006536CE"/>
    <w:rsid w:val="00673E0E"/>
    <w:rsid w:val="006743C4"/>
    <w:rsid w:val="0068569C"/>
    <w:rsid w:val="00691E1E"/>
    <w:rsid w:val="006977BA"/>
    <w:rsid w:val="006C109F"/>
    <w:rsid w:val="006E7814"/>
    <w:rsid w:val="006F4211"/>
    <w:rsid w:val="00700BA5"/>
    <w:rsid w:val="00765B92"/>
    <w:rsid w:val="0079309D"/>
    <w:rsid w:val="007A38D6"/>
    <w:rsid w:val="007B7758"/>
    <w:rsid w:val="007C674B"/>
    <w:rsid w:val="007E5954"/>
    <w:rsid w:val="00803464"/>
    <w:rsid w:val="00807B3E"/>
    <w:rsid w:val="008178AA"/>
    <w:rsid w:val="00822056"/>
    <w:rsid w:val="008311BA"/>
    <w:rsid w:val="00837E0F"/>
    <w:rsid w:val="00841982"/>
    <w:rsid w:val="00863316"/>
    <w:rsid w:val="00881B70"/>
    <w:rsid w:val="008B374B"/>
    <w:rsid w:val="008D221E"/>
    <w:rsid w:val="008E31A5"/>
    <w:rsid w:val="008F31D6"/>
    <w:rsid w:val="008F658F"/>
    <w:rsid w:val="009038F6"/>
    <w:rsid w:val="00910F8B"/>
    <w:rsid w:val="00944D09"/>
    <w:rsid w:val="00945717"/>
    <w:rsid w:val="00960E5E"/>
    <w:rsid w:val="009633B9"/>
    <w:rsid w:val="0097617F"/>
    <w:rsid w:val="00991EFB"/>
    <w:rsid w:val="009975F9"/>
    <w:rsid w:val="009F6398"/>
    <w:rsid w:val="00A354FE"/>
    <w:rsid w:val="00A44EF3"/>
    <w:rsid w:val="00A4615F"/>
    <w:rsid w:val="00A55645"/>
    <w:rsid w:val="00A730A0"/>
    <w:rsid w:val="00A93CF8"/>
    <w:rsid w:val="00AA31B8"/>
    <w:rsid w:val="00AB33D4"/>
    <w:rsid w:val="00AC4BD5"/>
    <w:rsid w:val="00AE6960"/>
    <w:rsid w:val="00AF27D9"/>
    <w:rsid w:val="00B064CB"/>
    <w:rsid w:val="00B1508A"/>
    <w:rsid w:val="00B41DCA"/>
    <w:rsid w:val="00B45AF2"/>
    <w:rsid w:val="00B5789F"/>
    <w:rsid w:val="00B92340"/>
    <w:rsid w:val="00B9302D"/>
    <w:rsid w:val="00BC2B77"/>
    <w:rsid w:val="00BD0396"/>
    <w:rsid w:val="00BD7B87"/>
    <w:rsid w:val="00BE21AC"/>
    <w:rsid w:val="00BE3EE4"/>
    <w:rsid w:val="00BF3B1A"/>
    <w:rsid w:val="00BF463C"/>
    <w:rsid w:val="00C160CA"/>
    <w:rsid w:val="00C20BE0"/>
    <w:rsid w:val="00C21488"/>
    <w:rsid w:val="00C554C6"/>
    <w:rsid w:val="00C86772"/>
    <w:rsid w:val="00CB0200"/>
    <w:rsid w:val="00CB50F1"/>
    <w:rsid w:val="00CB5BB3"/>
    <w:rsid w:val="00CC7BA7"/>
    <w:rsid w:val="00CF4B4A"/>
    <w:rsid w:val="00D10554"/>
    <w:rsid w:val="00D22231"/>
    <w:rsid w:val="00D50B68"/>
    <w:rsid w:val="00D719BE"/>
    <w:rsid w:val="00D742AF"/>
    <w:rsid w:val="00D94B70"/>
    <w:rsid w:val="00DB01F7"/>
    <w:rsid w:val="00DB7B9C"/>
    <w:rsid w:val="00DC1A79"/>
    <w:rsid w:val="00DC2E21"/>
    <w:rsid w:val="00E03D34"/>
    <w:rsid w:val="00E04EE9"/>
    <w:rsid w:val="00E22A00"/>
    <w:rsid w:val="00E30114"/>
    <w:rsid w:val="00E75721"/>
    <w:rsid w:val="00EA60BA"/>
    <w:rsid w:val="00EB2349"/>
    <w:rsid w:val="00EB6E5C"/>
    <w:rsid w:val="00EC1249"/>
    <w:rsid w:val="00ED7D88"/>
    <w:rsid w:val="00EE16B5"/>
    <w:rsid w:val="00EE774B"/>
    <w:rsid w:val="00EE7F5D"/>
    <w:rsid w:val="00F07B3B"/>
    <w:rsid w:val="00F32452"/>
    <w:rsid w:val="00F34611"/>
    <w:rsid w:val="00F65834"/>
    <w:rsid w:val="00FA4DD6"/>
    <w:rsid w:val="00FA543B"/>
    <w:rsid w:val="00FD2F73"/>
    <w:rsid w:val="00FD58BA"/>
    <w:rsid w:val="00FE0F28"/>
    <w:rsid w:val="00FF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  <w14:docId w14:val="799002BC"/>
  <w15:docId w15:val="{6C9525BC-6518-416B-BAFF-2E4DA188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B77"/>
  </w:style>
  <w:style w:type="paragraph" w:styleId="1">
    <w:name w:val="heading 1"/>
    <w:basedOn w:val="a"/>
    <w:next w:val="a"/>
    <w:link w:val="10"/>
    <w:qFormat/>
    <w:rsid w:val="00E75721"/>
    <w:pPr>
      <w:keepNext/>
      <w:spacing w:after="0" w:line="240" w:lineRule="auto"/>
      <w:jc w:val="center"/>
      <w:outlineLvl w:val="0"/>
    </w:pPr>
    <w:rPr>
      <w:rFonts w:ascii="BrowalliaUPC" w:eastAsia="Times New Roman" w:hAnsi="BrowalliaUPC" w:cs="Angsana New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E75721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721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721"/>
    <w:pPr>
      <w:keepNext/>
      <w:keepLines/>
      <w:spacing w:before="200" w:after="0"/>
      <w:outlineLvl w:val="4"/>
    </w:pPr>
    <w:rPr>
      <w:rFonts w:ascii="Cambria" w:eastAsia="Times New Roman" w:hAnsi="Cambria" w:cs="Angsana New"/>
      <w:color w:val="243F60"/>
    </w:rPr>
  </w:style>
  <w:style w:type="paragraph" w:styleId="6">
    <w:name w:val="heading 6"/>
    <w:basedOn w:val="a"/>
    <w:next w:val="a"/>
    <w:link w:val="60"/>
    <w:qFormat/>
    <w:rsid w:val="00E75721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8">
    <w:name w:val="heading 8"/>
    <w:basedOn w:val="a"/>
    <w:next w:val="a"/>
    <w:link w:val="80"/>
    <w:qFormat/>
    <w:rsid w:val="00BE21AC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A24"/>
    <w:pPr>
      <w:ind w:left="720"/>
      <w:contextualSpacing/>
    </w:pPr>
  </w:style>
  <w:style w:type="character" w:customStyle="1" w:styleId="80">
    <w:name w:val="หัวเรื่อง 8 อักขระ"/>
    <w:basedOn w:val="a0"/>
    <w:link w:val="8"/>
    <w:rsid w:val="00BE21AC"/>
    <w:rPr>
      <w:rFonts w:ascii="Times New Roman" w:eastAsia="Cordia New" w:hAnsi="Times New Roman" w:cs="Angsana New"/>
      <w:i/>
      <w:iCs/>
      <w:sz w:val="24"/>
    </w:rPr>
  </w:style>
  <w:style w:type="paragraph" w:styleId="a4">
    <w:name w:val="No Spacing"/>
    <w:uiPriority w:val="1"/>
    <w:qFormat/>
    <w:rsid w:val="00BD0396"/>
    <w:pPr>
      <w:spacing w:after="0" w:line="240" w:lineRule="auto"/>
      <w:ind w:right="-11"/>
    </w:pPr>
    <w:rPr>
      <w:rFonts w:eastAsiaTheme="minorHAnsi"/>
    </w:rPr>
  </w:style>
  <w:style w:type="character" w:customStyle="1" w:styleId="apple-converted-space">
    <w:name w:val="apple-converted-space"/>
    <w:basedOn w:val="a0"/>
    <w:rsid w:val="00DB01F7"/>
  </w:style>
  <w:style w:type="character" w:customStyle="1" w:styleId="mw-headline">
    <w:name w:val="mw-headline"/>
    <w:basedOn w:val="a0"/>
    <w:rsid w:val="00DB01F7"/>
  </w:style>
  <w:style w:type="paragraph" w:styleId="21">
    <w:name w:val="Body Text Indent 2"/>
    <w:basedOn w:val="a"/>
    <w:link w:val="22"/>
    <w:rsid w:val="003E1121"/>
    <w:pPr>
      <w:spacing w:after="0" w:line="240" w:lineRule="auto"/>
      <w:ind w:firstLine="1200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3E1121"/>
    <w:rPr>
      <w:rFonts w:ascii="Angsana New" w:eastAsia="Times New Roman" w:hAnsi="Angsana New" w:cs="Angsana New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A44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44EF3"/>
  </w:style>
  <w:style w:type="paragraph" w:styleId="a7">
    <w:name w:val="footer"/>
    <w:basedOn w:val="a"/>
    <w:link w:val="a8"/>
    <w:uiPriority w:val="99"/>
    <w:unhideWhenUsed/>
    <w:rsid w:val="00A44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44EF3"/>
  </w:style>
  <w:style w:type="paragraph" w:styleId="a9">
    <w:name w:val="Balloon Text"/>
    <w:basedOn w:val="a"/>
    <w:link w:val="aa"/>
    <w:uiPriority w:val="99"/>
    <w:semiHidden/>
    <w:unhideWhenUsed/>
    <w:rsid w:val="00190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90AE7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E75721"/>
    <w:rPr>
      <w:rFonts w:ascii="BrowalliaUPC" w:eastAsia="Times New Roman" w:hAnsi="BrowalliaUPC" w:cs="Angsana New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E75721"/>
    <w:rPr>
      <w:rFonts w:ascii="Arial" w:eastAsia="Cordia New" w:hAnsi="Arial" w:cs="Angsan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75721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75721"/>
    <w:rPr>
      <w:rFonts w:ascii="Cambria" w:eastAsia="Times New Roman" w:hAnsi="Cambria" w:cs="Angsana New"/>
      <w:color w:val="243F60"/>
    </w:rPr>
  </w:style>
  <w:style w:type="character" w:customStyle="1" w:styleId="60">
    <w:name w:val="หัวเรื่อง 6 อักขระ"/>
    <w:basedOn w:val="a0"/>
    <w:link w:val="6"/>
    <w:rsid w:val="00E75721"/>
    <w:rPr>
      <w:rFonts w:ascii="Times New Roman" w:eastAsia="Times New Roman" w:hAnsi="Times New Roman" w:cs="Angsana New"/>
      <w:b/>
      <w:bCs/>
      <w:szCs w:val="25"/>
    </w:rPr>
  </w:style>
  <w:style w:type="numbering" w:customStyle="1" w:styleId="11">
    <w:name w:val="ไม่มีรายการ1"/>
    <w:next w:val="a2"/>
    <w:uiPriority w:val="99"/>
    <w:semiHidden/>
    <w:rsid w:val="00E75721"/>
  </w:style>
  <w:style w:type="paragraph" w:styleId="ab">
    <w:name w:val="Body Text Indent"/>
    <w:basedOn w:val="a"/>
    <w:link w:val="ac"/>
    <w:rsid w:val="00E75721"/>
    <w:pPr>
      <w:spacing w:after="0" w:line="240" w:lineRule="auto"/>
      <w:ind w:firstLine="1440"/>
    </w:pPr>
    <w:rPr>
      <w:rFonts w:ascii="BrowalliaUPC" w:eastAsia="Times New Roman" w:hAnsi="BrowalliaUPC" w:cs="Angsana New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E75721"/>
    <w:rPr>
      <w:rFonts w:ascii="BrowalliaUPC" w:eastAsia="Times New Roman" w:hAnsi="BrowalliaUPC" w:cs="Angsana New"/>
      <w:b/>
      <w:bCs/>
      <w:sz w:val="32"/>
      <w:szCs w:val="32"/>
    </w:rPr>
  </w:style>
  <w:style w:type="paragraph" w:styleId="ad">
    <w:name w:val="Body Text"/>
    <w:basedOn w:val="a"/>
    <w:link w:val="ae"/>
    <w:rsid w:val="00E75721"/>
    <w:pPr>
      <w:spacing w:after="0" w:line="240" w:lineRule="auto"/>
      <w:jc w:val="thaiDistribute"/>
    </w:pPr>
    <w:rPr>
      <w:rFonts w:ascii="AngsanaUPC" w:eastAsia="Cordia New" w:hAnsi="AngsanaUPC" w:cs="Angsana New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E75721"/>
    <w:rPr>
      <w:rFonts w:ascii="AngsanaUPC" w:eastAsia="Cordia New" w:hAnsi="AngsanaUPC" w:cs="Angsana New"/>
      <w:sz w:val="32"/>
      <w:szCs w:val="32"/>
    </w:rPr>
  </w:style>
  <w:style w:type="character" w:styleId="af">
    <w:name w:val="page number"/>
    <w:basedOn w:val="a0"/>
    <w:rsid w:val="00E75721"/>
  </w:style>
  <w:style w:type="paragraph" w:styleId="af0">
    <w:name w:val="Title"/>
    <w:aliases w:val=" อักขระ"/>
    <w:basedOn w:val="a"/>
    <w:link w:val="af1"/>
    <w:uiPriority w:val="99"/>
    <w:qFormat/>
    <w:rsid w:val="00E75721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</w:rPr>
  </w:style>
  <w:style w:type="character" w:customStyle="1" w:styleId="af1">
    <w:name w:val="ชื่อเรื่อง อักขระ"/>
    <w:aliases w:val=" อักขระ อักขระ"/>
    <w:basedOn w:val="a0"/>
    <w:link w:val="af0"/>
    <w:uiPriority w:val="99"/>
    <w:rsid w:val="00E75721"/>
    <w:rPr>
      <w:rFonts w:ascii="AngsanaUPC" w:eastAsia="Cordia New" w:hAnsi="AngsanaUPC" w:cs="Angsana New"/>
      <w:sz w:val="32"/>
      <w:szCs w:val="32"/>
    </w:rPr>
  </w:style>
  <w:style w:type="paragraph" w:styleId="af2">
    <w:name w:val="Subtitle"/>
    <w:basedOn w:val="a"/>
    <w:link w:val="af3"/>
    <w:qFormat/>
    <w:rsid w:val="00E75721"/>
    <w:pPr>
      <w:spacing w:after="0" w:line="240" w:lineRule="auto"/>
      <w:jc w:val="center"/>
    </w:pPr>
    <w:rPr>
      <w:rFonts w:ascii="BrowalliaUPC" w:eastAsia="Times New Roman" w:hAnsi="BrowalliaUPC" w:cs="Angsana New"/>
      <w:b/>
      <w:bCs/>
      <w:sz w:val="32"/>
      <w:szCs w:val="32"/>
    </w:rPr>
  </w:style>
  <w:style w:type="character" w:customStyle="1" w:styleId="af3">
    <w:name w:val="ชื่อเรื่องรอง อักขระ"/>
    <w:basedOn w:val="a0"/>
    <w:link w:val="af2"/>
    <w:rsid w:val="00E75721"/>
    <w:rPr>
      <w:rFonts w:ascii="BrowalliaUPC" w:eastAsia="Times New Roman" w:hAnsi="BrowalliaUPC" w:cs="Angsana New"/>
      <w:b/>
      <w:bCs/>
      <w:sz w:val="32"/>
      <w:szCs w:val="32"/>
    </w:rPr>
  </w:style>
  <w:style w:type="paragraph" w:customStyle="1" w:styleId="Content">
    <w:name w:val="Content"/>
    <w:basedOn w:val="a"/>
    <w:qFormat/>
    <w:rsid w:val="00E75721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character" w:styleId="af4">
    <w:name w:val="Strong"/>
    <w:uiPriority w:val="22"/>
    <w:qFormat/>
    <w:rsid w:val="00E75721"/>
    <w:rPr>
      <w:b/>
      <w:bCs/>
    </w:rPr>
  </w:style>
  <w:style w:type="table" w:styleId="af5">
    <w:name w:val="Table Grid"/>
    <w:basedOn w:val="a1"/>
    <w:uiPriority w:val="59"/>
    <w:rsid w:val="00E7572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Emphasis"/>
    <w:uiPriority w:val="20"/>
    <w:qFormat/>
    <w:rsid w:val="00E75721"/>
    <w:rPr>
      <w:i/>
      <w:iCs/>
    </w:rPr>
  </w:style>
  <w:style w:type="paragraph" w:styleId="31">
    <w:name w:val="Body Text Indent 3"/>
    <w:basedOn w:val="a"/>
    <w:link w:val="32"/>
    <w:rsid w:val="00E75721"/>
    <w:pPr>
      <w:spacing w:after="120" w:line="240" w:lineRule="auto"/>
      <w:ind w:left="283"/>
    </w:pPr>
    <w:rPr>
      <w:rFonts w:ascii="Angsana New" w:eastAsia="Cordia New" w:hAnsi="Angsana New"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E75721"/>
    <w:rPr>
      <w:rFonts w:ascii="Angsana New" w:eastAsia="Cordia New" w:hAnsi="Angsana New" w:cs="Angsana New"/>
      <w:sz w:val="16"/>
      <w:szCs w:val="20"/>
    </w:rPr>
  </w:style>
  <w:style w:type="paragraph" w:customStyle="1" w:styleId="Default">
    <w:name w:val="Default"/>
    <w:rsid w:val="00E75721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38</Pages>
  <Words>10774</Words>
  <Characters>61413</Characters>
  <Application>Microsoft Office Word</Application>
  <DocSecurity>0</DocSecurity>
  <Lines>511</Lines>
  <Paragraphs>144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Analyze</cp:lastModifiedBy>
  <cp:revision>82</cp:revision>
  <cp:lastPrinted>2020-06-04T04:31:00Z</cp:lastPrinted>
  <dcterms:created xsi:type="dcterms:W3CDTF">2016-10-17T01:34:00Z</dcterms:created>
  <dcterms:modified xsi:type="dcterms:W3CDTF">2021-05-12T08:17:00Z</dcterms:modified>
</cp:coreProperties>
</file>